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480"/>
        <w:ind w:left="100" w:right="-31"/>
      </w:pP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Date: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                                                             </w:t>
      </w:r>
      <w:r>
        <w:rPr>
          <w:rFonts w:cs="Arial" w:hAnsi="Arial" w:eastAsia="Arial" w:ascii="Arial"/>
          <w:color w:val="221F1F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Bid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Date: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Project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#: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                                                      </w:t>
      </w:r>
      <w:r>
        <w:rPr>
          <w:rFonts w:cs="Arial" w:hAnsi="Arial" w:eastAsia="Arial" w:ascii="Arial"/>
          <w:color w:val="221F1F"/>
          <w:spacing w:val="4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Location: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Project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Name: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                                               </w:t>
      </w:r>
      <w:r>
        <w:rPr>
          <w:rFonts w:cs="Arial" w:hAnsi="Arial" w:eastAsia="Arial" w:ascii="Arial"/>
          <w:color w:val="221F1F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Engineer: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Contractor: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                                                    </w:t>
      </w:r>
      <w:r>
        <w:rPr>
          <w:rFonts w:cs="Arial" w:hAnsi="Arial" w:eastAsia="Arial" w:ascii="Arial"/>
          <w:color w:val="221F1F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Prepared</w:t>
      </w:r>
      <w:r>
        <w:rPr>
          <w:rFonts w:cs="Arial" w:hAnsi="Arial" w:eastAsia="Arial" w:ascii="Arial"/>
          <w:color w:val="221F1F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By: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Swis721 BlkCn BT" w:hAnsi="Swis721 BlkCn BT" w:eastAsia="Swis721 BlkCn BT" w:ascii="Swis721 BlkCn BT"/>
          <w:sz w:val="64"/>
          <w:szCs w:val="64"/>
        </w:rPr>
        <w:jc w:val="left"/>
        <w:spacing w:lineRule="exact" w:line="760"/>
      </w:pPr>
      <w:r>
        <w:br w:type="column"/>
      </w:r>
      <w:r>
        <w:rPr>
          <w:rFonts w:cs="Swis721 BlkCn BT" w:hAnsi="Swis721 BlkCn BT" w:eastAsia="Swis721 BlkCn BT" w:ascii="Swis721 BlkCn BT"/>
          <w:color w:val="221F1F"/>
          <w:spacing w:val="-20"/>
          <w:w w:val="100"/>
          <w:sz w:val="64"/>
          <w:szCs w:val="64"/>
        </w:rPr>
        <w:t>NeoTherm</w:t>
      </w:r>
      <w:r>
        <w:rPr>
          <w:rFonts w:cs="Swis721 BlkCn BT" w:hAnsi="Swis721 BlkCn BT" w:eastAsia="Swis721 BlkCn BT" w:ascii="Swis721 BlkCn BT"/>
          <w:color w:val="000000"/>
          <w:spacing w:val="0"/>
          <w:w w:val="100"/>
          <w:sz w:val="64"/>
          <w:szCs w:val="64"/>
        </w:rPr>
      </w:r>
    </w:p>
    <w:p>
      <w:pPr>
        <w:rPr>
          <w:rFonts w:cs="Swis721 BlkCn BT" w:hAnsi="Swis721 BlkCn BT" w:eastAsia="Swis721 BlkCn BT" w:ascii="Swis721 BlkCn BT"/>
          <w:sz w:val="48"/>
          <w:szCs w:val="48"/>
        </w:rPr>
        <w:jc w:val="left"/>
        <w:spacing w:lineRule="exact" w:line="500"/>
      </w:pPr>
      <w:r>
        <w:rPr>
          <w:rFonts w:cs="Swis721 BlkCn BT" w:hAnsi="Swis721 BlkCn BT" w:eastAsia="Swis721 BlkCn BT" w:ascii="Swis721 BlkCn BT"/>
          <w:color w:val="221F1F"/>
          <w:spacing w:val="-10"/>
          <w:w w:val="100"/>
          <w:position w:val="1"/>
          <w:sz w:val="48"/>
          <w:szCs w:val="48"/>
        </w:rPr>
        <w:t>Boile</w:t>
      </w:r>
      <w:r>
        <w:rPr>
          <w:rFonts w:cs="Swis721 BlkCn BT" w:hAnsi="Swis721 BlkCn BT" w:eastAsia="Swis721 BlkCn BT" w:ascii="Swis721 BlkCn BT"/>
          <w:color w:val="221F1F"/>
          <w:spacing w:val="0"/>
          <w:w w:val="100"/>
          <w:position w:val="1"/>
          <w:sz w:val="48"/>
          <w:szCs w:val="48"/>
        </w:rPr>
        <w:t>r</w:t>
      </w:r>
      <w:r>
        <w:rPr>
          <w:rFonts w:cs="Swis721 BlkCn BT" w:hAnsi="Swis721 BlkCn BT" w:eastAsia="Swis721 BlkCn BT" w:ascii="Swis721 BlkCn BT"/>
          <w:color w:val="221F1F"/>
          <w:spacing w:val="-34"/>
          <w:w w:val="100"/>
          <w:position w:val="1"/>
          <w:sz w:val="48"/>
          <w:szCs w:val="48"/>
        </w:rPr>
        <w:t> </w:t>
      </w:r>
      <w:r>
        <w:rPr>
          <w:rFonts w:cs="Swis721 BlkCn BT" w:hAnsi="Swis721 BlkCn BT" w:eastAsia="Swis721 BlkCn BT" w:ascii="Swis721 BlkCn BT"/>
          <w:color w:val="221F1F"/>
          <w:spacing w:val="-10"/>
          <w:w w:val="100"/>
          <w:position w:val="1"/>
          <w:sz w:val="48"/>
          <w:szCs w:val="48"/>
        </w:rPr>
        <w:t>wit</w:t>
      </w:r>
      <w:r>
        <w:rPr>
          <w:rFonts w:cs="Swis721 BlkCn BT" w:hAnsi="Swis721 BlkCn BT" w:eastAsia="Swis721 BlkCn BT" w:ascii="Swis721 BlkCn BT"/>
          <w:color w:val="221F1F"/>
          <w:spacing w:val="0"/>
          <w:w w:val="100"/>
          <w:position w:val="1"/>
          <w:sz w:val="48"/>
          <w:szCs w:val="48"/>
        </w:rPr>
        <w:t>h</w:t>
      </w:r>
      <w:r>
        <w:rPr>
          <w:rFonts w:cs="Swis721 BlkCn BT" w:hAnsi="Swis721 BlkCn BT" w:eastAsia="Swis721 BlkCn BT" w:ascii="Swis721 BlkCn BT"/>
          <w:color w:val="221F1F"/>
          <w:spacing w:val="-34"/>
          <w:w w:val="100"/>
          <w:position w:val="1"/>
          <w:sz w:val="48"/>
          <w:szCs w:val="48"/>
        </w:rPr>
        <w:t> </w:t>
      </w:r>
      <w:r>
        <w:rPr>
          <w:rFonts w:cs="Swis721 BlkCn BT" w:hAnsi="Swis721 BlkCn BT" w:eastAsia="Swis721 BlkCn BT" w:ascii="Swis721 BlkCn BT"/>
          <w:color w:val="221F1F"/>
          <w:spacing w:val="-10"/>
          <w:w w:val="100"/>
          <w:position w:val="1"/>
          <w:sz w:val="48"/>
          <w:szCs w:val="48"/>
        </w:rPr>
        <w:t>Pump</w:t>
      </w:r>
      <w:r>
        <w:rPr>
          <w:rFonts w:cs="Swis721 BlkCn BT" w:hAnsi="Swis721 BlkCn BT" w:eastAsia="Swis721 BlkCn BT" w:ascii="Swis721 BlkCn BT"/>
          <w:color w:val="000000"/>
          <w:spacing w:val="0"/>
          <w:w w:val="100"/>
          <w:position w:val="0"/>
          <w:sz w:val="48"/>
          <w:szCs w:val="48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90"/>
      </w:pPr>
      <w:r>
        <w:pict>
          <v:group style="position:absolute;margin-left:410.25pt;margin-top:-2.10811pt;width:166.05pt;height:14.5pt;mso-position-horizontal-relative:page;mso-position-vertical-relative:paragraph;z-index:-189" coordorigin="8205,-42" coordsize="3321,290">
            <v:shape style="position:absolute;left:8205;top:-42;width:3321;height:290" coordorigin="8205,-42" coordsize="3321,290" path="m8205,-42l11526,-42,11526,248,8205,248,8205,-42xe" filled="f" stroked="t" strokeweight="0.5pt" strokecolor="#221F1F">
              <v:path arrowok="t"/>
            </v:shape>
            <w10:wrap type="none"/>
          </v:group>
        </w:pic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Model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NTH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150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&amp;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210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8"/>
          <w:szCs w:val="18"/>
        </w:rPr>
        <w:t>Indoor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6"/>
        <w:sectPr>
          <w:pgSz w:w="12240" w:h="15840"/>
          <w:pgMar w:top="340" w:bottom="280" w:left="980" w:right="620"/>
          <w:cols w:num="2" w:equalWidth="off">
            <w:col w:w="4751" w:space="2469"/>
            <w:col w:w="3420"/>
          </w:cols>
        </w:sectPr>
      </w:pPr>
      <w:r>
        <w:rPr>
          <w:rFonts w:cs="Arial" w:hAnsi="Arial" w:eastAsia="Arial" w:ascii="Arial"/>
          <w:b/>
          <w:i/>
          <w:color w:val="221F1F"/>
          <w:spacing w:val="0"/>
          <w:w w:val="100"/>
          <w:sz w:val="24"/>
          <w:szCs w:val="24"/>
        </w:rPr>
        <w:t>Specification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pict>
          <v:group style="position:absolute;margin-left:54pt;margin-top:155pt;width:180pt;height:0pt;mso-position-horizontal-relative:page;mso-position-vertical-relative:page;z-index:-190" coordorigin="1080,3100" coordsize="3600,0">
            <v:shape style="position:absolute;left:1080;top:3100;width:3600;height:0" coordorigin="1080,3100" coordsize="3600,0" path="m1080,3100l4680,3100e" filled="f" stroked="t" strokeweight="12pt" strokecolor="#221F1F">
              <v:path arrowok="t"/>
            </v:shape>
            <w10:wrap type="none"/>
          </v:group>
        </w:pict>
      </w:r>
      <w:r>
        <w:pict>
          <v:group style="position:absolute;margin-left:54pt;margin-top:30pt;width:344pt;height:0pt;mso-position-horizontal-relative:page;mso-position-vertical-relative:page;z-index:-191" coordorigin="1080,600" coordsize="6880,0">
            <v:shape style="position:absolute;left:1080;top:600;width:6880;height:0" coordorigin="1080,600" coordsize="6880,0" path="m1080,600l7960,600e" filled="f" stroked="t" strokeweight="12pt" strokecolor="#221F1F">
              <v:path arrowok="t"/>
            </v:shape>
            <w10:wrap type="none"/>
          </v:group>
        </w:pict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/>
        <w:ind w:left="10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Contractor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supply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install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Qty.: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  <w:u w:val="single" w:color="221F1F"/>
        </w:rPr>
        <w:t>        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  <w:u w:val="single" w:color="221F1F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Laars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Model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No.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  <w:u w:val="single" w:color="221F1F"/>
        </w:rPr>
        <w:t>                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  <w:u w:val="single" w:color="221F1F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modulating,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pump-mounted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boiler(s).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0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Laars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NeoTherm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Model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  <w:u w:val="single" w:color="221F1F"/>
        </w:rPr>
        <w:t>                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  <w:u w:val="single" w:color="221F1F"/>
        </w:rPr>
        <w:t> </w:t>
      </w:r>
      <w:r>
        <w:rPr>
          <w:rFonts w:cs="Arial" w:hAnsi="Arial" w:eastAsia="Arial" w:ascii="Arial"/>
          <w:color w:val="221F1F"/>
          <w:spacing w:val="-4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rated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input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output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shown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schedule.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modulate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20-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16" w:lineRule="auto" w:line="260"/>
        <w:ind w:left="100" w:right="113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100%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full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fire.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unit(s)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design-certified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comply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current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edition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Harmonized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ANSI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Z21.13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/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CSA</w:t>
      </w:r>
      <w:r>
        <w:rPr>
          <w:rFonts w:cs="Arial" w:hAnsi="Arial" w:eastAsia="Arial" w:ascii="Arial"/>
          <w:color w:val="221F1F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4.9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Standard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Gas-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Fired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Low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Pressure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Steam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Hot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Boilers.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unit(s)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designed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constructed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accordance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ASME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&amp;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Pressure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Vessel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Code,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Section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IV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requirements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30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psi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(207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kPa)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maximum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working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pressure,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bear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ASME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"H"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Stamp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listed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National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Board.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unit(s)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constructed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comply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efficiency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requirements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latest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edition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ASHRAE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ndard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90.1.</w:t>
      </w:r>
      <w:r>
        <w:rPr>
          <w:rFonts w:cs="Arial" w:hAnsi="Arial" w:eastAsia="Arial" w:ascii="Arial"/>
          <w:color w:val="221F1F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equipped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ASME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certified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pressure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relief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valve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30psi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(207kPa).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00" w:right="303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listed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U.S.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Department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Energy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Energy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appliance.</w:t>
      </w:r>
      <w:r>
        <w:rPr>
          <w:rFonts w:cs="Arial" w:hAnsi="Arial" w:eastAsia="Arial" w:ascii="Arial"/>
          <w:color w:val="221F1F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listed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AH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(Air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Conditioning,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Heating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Refrigeration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Institute).</w:t>
      </w:r>
      <w:r>
        <w:rPr>
          <w:rFonts w:cs="Arial" w:hAnsi="Arial" w:eastAsia="Arial" w:ascii="Arial"/>
          <w:color w:val="221F1F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minimum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AFUE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90%.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00" w:right="203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tube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heat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exchanger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stainless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steel,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rated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30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psi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(207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kPa)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working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pressure.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heat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exchanger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low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volume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design,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welded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construction,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gaskets,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o-rings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bolts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header.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Heat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exchanger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accessible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vi</w:t>
      </w:r>
      <w:r>
        <w:rPr>
          <w:rFonts w:cs="Arial" w:hAnsi="Arial" w:eastAsia="Arial" w:ascii="Arial"/>
          <w:color w:val="221F1F"/>
          <w:spacing w:val="2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inspection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cleaning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internal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surfaces.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fully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condensing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design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built-in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condensate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drain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trap.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he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exchanger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limited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twelve-year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warranty.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0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Each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fully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test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fired,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gas,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venting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connected),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safety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components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tested,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factory.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00" w:right="203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sealed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combustion,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removal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jacket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panels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not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affect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combustion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seal.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jacket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</w:t>
      </w:r>
      <w:r>
        <w:rPr>
          <w:rFonts w:cs="Arial" w:hAnsi="Arial" w:eastAsia="Arial" w:ascii="Arial"/>
          <w:color w:val="221F1F"/>
          <w:spacing w:val="2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unitized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shell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finished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acrylic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thermo-set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paint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baked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not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less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than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325°F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(163°C).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frame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constructed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galvanized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steel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strength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protection.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Chamber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include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sight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glass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viewing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flame.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certified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zero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clearance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combustible</w:t>
      </w:r>
      <w:r>
        <w:rPr>
          <w:rFonts w:cs="Arial" w:hAnsi="Arial" w:eastAsia="Arial" w:ascii="Arial"/>
          <w:color w:val="221F1F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surfaces.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00" w:right="573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gas,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air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connections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jacket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panels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split,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such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removable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without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disconnecting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gas,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air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pipes.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00" w:right="103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shipped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pump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conduit.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wiring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terminals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wired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pump.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flanged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inlet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connection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allows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pump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connected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directly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field.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pump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capable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serving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boiler's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heat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exchanger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30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feet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piping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same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size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boiler's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connections,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normal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number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pipe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fit</w:t>
      </w:r>
      <w:r>
        <w:rPr>
          <w:rFonts w:cs="Arial" w:hAnsi="Arial" w:eastAsia="Arial" w:ascii="Arial"/>
          <w:color w:val="221F1F"/>
          <w:spacing w:val="-2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ings.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0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operate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4-13"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w.c.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gas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pressure,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need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component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changes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operate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high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altitude,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10,000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feet.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00" w:right="433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use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premix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burner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stainless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steel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woven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metal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fiber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wrap,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negative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pressure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gas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valve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burn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cleanly,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NOx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emissions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not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exceeding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10ppm.</w:t>
      </w:r>
      <w:r>
        <w:rPr>
          <w:rFonts w:cs="Arial" w:hAnsi="Arial" w:eastAsia="Arial" w:ascii="Arial"/>
          <w:color w:val="221F1F"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meet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emissions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requirements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SCAQMD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2012.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00" w:right="152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designed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vertical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horizontal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Category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IV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venting,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100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equivalent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feet,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3"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diameter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PVC,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CPVC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stainless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steel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material.</w:t>
      </w:r>
      <w:r>
        <w:rPr>
          <w:rFonts w:cs="Arial" w:hAnsi="Arial" w:eastAsia="Arial" w:ascii="Arial"/>
          <w:color w:val="221F1F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Air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may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taken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from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room,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ducted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directly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using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100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equivalent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feet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3"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diameter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ABS,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PVC,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CPVC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galvanized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pipe.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shipped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PCV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sidewall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air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terminals,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use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horizontal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systems.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first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section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CPVC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pipe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shipped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each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0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Unit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120VAC,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single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phase,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less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than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6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Amps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(including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mounted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pump)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connection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15A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breaker.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cir</w:t>
      </w:r>
      <w:r>
        <w:rPr>
          <w:rFonts w:cs="Arial" w:hAnsi="Arial" w:eastAsia="Arial" w:ascii="Arial"/>
          <w:color w:val="221F1F"/>
          <w:spacing w:val="2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uit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16"/>
        <w:ind w:left="10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24VAC.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00" w:right="213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integrated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electronic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PID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ignition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LCD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touchpad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</w:t>
      </w:r>
      <w:r>
        <w:rPr>
          <w:rFonts w:cs="Arial" w:hAnsi="Arial" w:eastAsia="Arial" w:ascii="Arial"/>
          <w:color w:val="221F1F"/>
          <w:spacing w:val="2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operation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firing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rate.</w:t>
      </w:r>
      <w:r>
        <w:rPr>
          <w:rFonts w:cs="Arial" w:hAnsi="Arial" w:eastAsia="Arial" w:ascii="Arial"/>
          <w:color w:val="221F1F"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three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menu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structures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user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mode,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set-up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mode,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diagnostic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model.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display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visible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without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removal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jacket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panels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panels.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00" w:right="113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When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display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field-replaced,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device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ability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read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parameter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setpoints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from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original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21F1F"/>
          <w:spacing w:val="2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t-up,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system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does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not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re-programmed.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00" w:right="133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ability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pump,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system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pump,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indirect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domestic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pump,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each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delay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eatures.</w:t>
      </w:r>
      <w:r>
        <w:rPr>
          <w:rFonts w:cs="Arial" w:hAnsi="Arial" w:eastAsia="Arial" w:ascii="Arial"/>
          <w:color w:val="221F1F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able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cascade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lead-lag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other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NeoTherm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controllers,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without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additional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system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controllers.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optional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disp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full-color,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high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definition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LCD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touch-screen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available,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allow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additional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communication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ports.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00" w:right="483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ability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integrate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indirect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domestic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heating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system.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domestic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hot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priority,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ability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recognize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domestic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sensor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closure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from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tank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same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terminals.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shipped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domestic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heater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sensor,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standard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equipment.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00" w:right="322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built-in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outdoor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reset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feature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customizable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reset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curves,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based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outdoor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desired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system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shipped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outdoor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reset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sensor,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standard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equipment.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00" w:right="592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ability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accept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4-20mA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0-10VDC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input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connection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from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external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building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automat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system,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modulate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flame.</w:t>
      </w:r>
      <w:r>
        <w:rPr>
          <w:rFonts w:cs="Arial" w:hAnsi="Arial" w:eastAsia="Arial" w:ascii="Arial"/>
          <w:color w:val="221F1F"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dry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alarm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contacts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ignition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failure.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100"/>
      </w:pP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monitor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flue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gas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stop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from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firing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if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is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-1"/>
          <w:sz w:val="16"/>
          <w:szCs w:val="16"/>
        </w:rPr>
        <w:t>excessive.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right"/>
        <w:spacing w:before="37"/>
        <w:ind w:right="100"/>
        <w:sectPr>
          <w:type w:val="continuous"/>
          <w:pgSz w:w="12240" w:h="15840"/>
          <w:pgMar w:top="340" w:bottom="280" w:left="980" w:right="620"/>
        </w:sectPr>
      </w:pPr>
      <w:r>
        <w:rPr>
          <w:rFonts w:cs="Arial" w:hAnsi="Arial" w:eastAsia="Arial" w:ascii="Arial"/>
          <w:i/>
          <w:color w:val="221F1F"/>
          <w:spacing w:val="0"/>
          <w:w w:val="100"/>
          <w:sz w:val="18"/>
          <w:szCs w:val="18"/>
        </w:rPr>
        <w:t>continued</w:t>
      </w:r>
      <w:r>
        <w:rPr>
          <w:rFonts w:cs="Arial" w:hAnsi="Arial" w:eastAsia="Arial" w:ascii="Arial"/>
          <w:i/>
          <w:color w:val="221F1F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221F1F"/>
          <w:spacing w:val="0"/>
          <w:w w:val="100"/>
          <w:sz w:val="18"/>
          <w:szCs w:val="18"/>
        </w:rPr>
        <w:t>&gt;&gt;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0"/>
        <w:ind w:left="12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display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button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allows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user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choose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six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menus,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including: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Login;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Display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Setup;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Quick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Start;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Advanced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16" w:lineRule="auto" w:line="443"/>
        <w:ind w:left="120" w:right="2064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Setup;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Test;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Diagnostics.</w:t>
      </w:r>
      <w:r>
        <w:rPr>
          <w:rFonts w:cs="Arial" w:hAnsi="Arial" w:eastAsia="Arial" w:ascii="Arial"/>
          <w:color w:val="221F1F"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display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button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active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times,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regardless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what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menu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showing.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Login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allow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installer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adjust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password-protected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parameters.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"/>
        <w:ind w:left="12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Display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Setup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menu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allow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user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adjust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LCD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contrast,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customize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display’s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homescreen.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user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able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16" w:lineRule="auto" w:line="260"/>
        <w:ind w:left="120" w:right="163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choose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following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parameters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display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homescreen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–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system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setpoint,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operating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outlet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outlet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tempera-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ture,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inlet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outdoor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rise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(delta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T),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lead-lag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operating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lead-lag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syst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setpoint,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fan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speed,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flame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signal,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firing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rate,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domestic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stack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4-20mA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input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level.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homescreen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also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icate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name,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what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firing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state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demand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system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password-level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status,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show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holds,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alerts,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lockouts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present.</w:t>
      </w:r>
      <w:r>
        <w:rPr>
          <w:rFonts w:cs="Arial" w:hAnsi="Arial" w:eastAsia="Arial" w:ascii="Arial"/>
          <w:color w:val="221F1F"/>
          <w:spacing w:val="4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homescreen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accessible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time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pressing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homescreen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button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display.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2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Quick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Start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menu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present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only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select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few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parameters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needed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simple,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single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installation.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20" w:right="143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Advanced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Setup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menu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give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installer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access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adjustable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parameters,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more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complex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installations,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includin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;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lead-lag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parameters,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high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limit,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setpoint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on/off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differentials,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domestic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setpoint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on/off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differentials,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domestic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priority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time,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stack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limit,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pump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delay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exercise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values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pumps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controlled,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PID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par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meters,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outdoor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reset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selection,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low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setpoint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outdoor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reset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operation),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high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outdoor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utdoor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reset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operation),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setpoint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low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outdoor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outdoor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reset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operation),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warm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weather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shutdown,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automatic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remote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signal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detec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ion,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anti-short-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cycle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feature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adjustment,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°F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°C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display.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260"/>
        <w:ind w:left="120" w:right="173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Test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menu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allows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user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force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minimum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maximum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firing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rate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10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minutes,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set-up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purposes.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test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menu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also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allow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burner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turned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off,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pumps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auto,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testing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purposes.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show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count-down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timer,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enabling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user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how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much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time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left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test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segment.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20" w:right="273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Diagnostics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menu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allow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user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analog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inputs,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digital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inputs,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history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alerts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lockouts.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Analog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nputs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include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–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outlet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inlet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rise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(delta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T),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domestic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stack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outdoor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fan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speed,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flame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signal,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firing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rate,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4-20mA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input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level,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system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sensor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Digital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inputs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include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–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main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valve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state,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alarm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status,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demand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status,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safety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chain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status,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interlock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status.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display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information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about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holds,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alerts,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errors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text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form,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codes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numbers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further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analysis.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2240" w:h="15840"/>
          <w:pgMar w:top="380" w:bottom="280" w:left="600" w:right="94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/>
        <w:ind w:left="120"/>
      </w:pPr>
      <w:r>
        <w:rPr>
          <w:rFonts w:cs="Arial" w:hAnsi="Arial" w:eastAsia="Arial" w:ascii="Arial"/>
          <w:i/>
          <w:color w:val="221F1F"/>
          <w:spacing w:val="0"/>
          <w:w w:val="100"/>
          <w:sz w:val="16"/>
          <w:szCs w:val="16"/>
        </w:rPr>
        <w:t>Standard</w:t>
      </w:r>
      <w:r>
        <w:rPr>
          <w:rFonts w:cs="Arial" w:hAnsi="Arial" w:eastAsia="Arial" w:ascii="Arial"/>
          <w:i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21F1F"/>
          <w:spacing w:val="0"/>
          <w:w w:val="100"/>
          <w:sz w:val="16"/>
          <w:szCs w:val="16"/>
        </w:rPr>
        <w:t>features</w:t>
      </w:r>
      <w:r>
        <w:rPr>
          <w:rFonts w:cs="Arial" w:hAnsi="Arial" w:eastAsia="Arial" w:ascii="Arial"/>
          <w:i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21F1F"/>
          <w:spacing w:val="0"/>
          <w:w w:val="100"/>
          <w:sz w:val="16"/>
          <w:szCs w:val="16"/>
        </w:rPr>
        <w:t>shall</w:t>
      </w:r>
      <w:r>
        <w:rPr>
          <w:rFonts w:cs="Arial" w:hAnsi="Arial" w:eastAsia="Arial" w:ascii="Arial"/>
          <w:i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color w:val="221F1F"/>
          <w:spacing w:val="0"/>
          <w:w w:val="100"/>
          <w:sz w:val="16"/>
          <w:szCs w:val="16"/>
        </w:rPr>
        <w:t>include: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2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High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condensing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efficiency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2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Modulation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down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20%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full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fire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16"/>
        <w:ind w:left="30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(5:1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turndown)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2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Sealed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combustion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chamber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2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Pre-mix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stainless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steel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burner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300" w:right="132" w:hanging="18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Low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NOx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system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exceeds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most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stringent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regulations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air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quality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30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10ppm</w:t>
      </w:r>
      <w:r>
        <w:rPr>
          <w:rFonts w:cs="Arial" w:hAnsi="Arial" w:eastAsia="Arial" w:ascii="Arial"/>
          <w:color w:val="221F1F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NOx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2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Horizontal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vertical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direct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vent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2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Horizontal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air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terminals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300" w:right="-28" w:hanging="18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air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pipe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lengths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100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equivalent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feet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(each)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2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Built-in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condensate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trap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20"/>
      </w:pPr>
      <w:r>
        <w:pict>
          <v:group style="position:absolute;margin-left:35pt;margin-top:715.5pt;width:522.5pt;height:0pt;mso-position-horizontal-relative:page;mso-position-vertical-relative:page;z-index:-188" coordorigin="700,14310" coordsize="10450,0">
            <v:shape style="position:absolute;left:700;top:14310;width:10450;height:0" coordorigin="700,14310" coordsize="10450,0" path="m700,14310l11150,14310e" filled="f" stroked="t" strokeweight="1pt" strokecolor="#221F1F">
              <v:path arrowok="t"/>
            </v:shape>
            <w10:wrap type="none"/>
          </v:group>
        </w:pic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Vent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cutoff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80" w:right="363" w:hanging="18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Indirect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heater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priority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(sensor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included)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80" w:right="-8" w:hanging="18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ASME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30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psi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(207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kPa)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working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pressure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heat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exchanger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80" w:right="413" w:hanging="18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Stainless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steel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heat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exchanger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welded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construction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ASME</w:t>
      </w:r>
      <w:r>
        <w:rPr>
          <w:rFonts w:cs="Arial" w:hAnsi="Arial" w:eastAsia="Arial" w:ascii="Arial"/>
          <w:color w:val="221F1F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"H"</w:t>
      </w:r>
      <w:r>
        <w:rPr>
          <w:rFonts w:cs="Arial" w:hAnsi="Arial" w:eastAsia="Arial" w:ascii="Arial"/>
          <w:color w:val="221F1F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stamp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80" w:right="52" w:hanging="18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Circulating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pump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flanges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wiring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harness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field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mounting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80" w:right="172" w:hanging="18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30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psi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(207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kPa)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ASME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rated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pressure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relie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valve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pressure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gauge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Drain</w:t>
      </w:r>
      <w:r>
        <w:rPr>
          <w:rFonts w:cs="Arial" w:hAnsi="Arial" w:eastAsia="Arial" w:ascii="Arial"/>
          <w:color w:val="221F1F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valve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0"/>
        <w:ind w:left="180" w:right="-28" w:hanging="180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Multiple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pump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boiler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pump,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system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pump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indirect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domestic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water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pump,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each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with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delay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10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Electronic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PID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modulating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control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Direct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spark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ignition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Large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user-interface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and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display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Alarm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output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Accepts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external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(4-20mA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0-10VDC)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16"/>
        <w:ind w:left="148" w:right="1998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modulation</w:t>
      </w:r>
      <w:r>
        <w:rPr>
          <w:rFonts w:cs="Arial" w:hAnsi="Arial" w:eastAsia="Arial" w:ascii="Arial"/>
          <w:color w:val="221F1F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signal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Outdoor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reset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(sensor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included)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On/Off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toggle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switch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Manual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reset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high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limit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Burner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site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glass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Flue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gas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temperature</w:t>
      </w:r>
      <w:r>
        <w:rPr>
          <w:rFonts w:cs="Arial" w:hAnsi="Arial" w:eastAsia="Arial" w:ascii="Arial"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cutoff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Zero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clearance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combustible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surfaces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ectPr>
          <w:type w:val="continuous"/>
          <w:pgSz w:w="12240" w:h="15840"/>
          <w:pgMar w:top="340" w:bottom="280" w:left="600" w:right="940"/>
          <w:cols w:num="3" w:equalWidth="off">
            <w:col w:w="2960" w:space="720"/>
            <w:col w:w="3120" w:space="440"/>
            <w:col w:w="3460"/>
          </w:cols>
        </w:sectPr>
      </w:pP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12-year</w:t>
      </w:r>
      <w:r>
        <w:rPr>
          <w:rFonts w:cs="Arial" w:hAnsi="Arial" w:eastAsia="Arial" w:ascii="Arial"/>
          <w:color w:val="221F1F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limited</w:t>
      </w:r>
      <w:r>
        <w:rPr>
          <w:rFonts w:cs="Arial" w:hAnsi="Arial" w:eastAsia="Arial" w:ascii="Arial"/>
          <w:color w:val="221F1F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6"/>
          <w:szCs w:val="16"/>
        </w:rPr>
        <w:t>warranty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38"/>
        <w:ind w:left="3957" w:right="1208"/>
      </w:pPr>
      <w:r>
        <w:pict>
          <v:shape type="#_x0000_t75" style="position:absolute;margin-left:35.605pt;margin-top:723.075pt;width:130.403pt;height:46.135pt;mso-position-horizontal-relative:page;mso-position-vertical-relative:page;z-index:-187">
            <v:imagedata o:title="" r:id="rId3"/>
          </v:shape>
        </w:pic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800.900.9276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Fax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800.559.1583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i/>
          <w:color w:val="221F1F"/>
          <w:spacing w:val="0"/>
          <w:w w:val="100"/>
          <w:sz w:val="16"/>
          <w:szCs w:val="16"/>
        </w:rPr>
        <w:t>(Customer</w:t>
      </w:r>
      <w:r>
        <w:rPr>
          <w:rFonts w:cs="Arial" w:hAnsi="Arial" w:eastAsia="Arial" w:ascii="Arial"/>
          <w:b/>
          <w:i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i/>
          <w:color w:val="221F1F"/>
          <w:spacing w:val="0"/>
          <w:w w:val="100"/>
          <w:sz w:val="16"/>
          <w:szCs w:val="16"/>
        </w:rPr>
        <w:t>Service,</w:t>
      </w:r>
      <w:r>
        <w:rPr>
          <w:rFonts w:cs="Arial" w:hAnsi="Arial" w:eastAsia="Arial" w:ascii="Arial"/>
          <w:b/>
          <w:i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i/>
          <w:color w:val="221F1F"/>
          <w:spacing w:val="0"/>
          <w:w w:val="100"/>
          <w:sz w:val="16"/>
          <w:szCs w:val="16"/>
        </w:rPr>
        <w:t>Service</w:t>
      </w:r>
      <w:r>
        <w:rPr>
          <w:rFonts w:cs="Arial" w:hAnsi="Arial" w:eastAsia="Arial" w:ascii="Arial"/>
          <w:b/>
          <w:i/>
          <w:color w:val="221F1F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i/>
          <w:color w:val="221F1F"/>
          <w:spacing w:val="0"/>
          <w:w w:val="100"/>
          <w:sz w:val="16"/>
          <w:szCs w:val="16"/>
        </w:rPr>
        <w:t>Advisors)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44"/>
        <w:ind w:left="2837" w:right="87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20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Industrial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-10"/>
          <w:w w:val="100"/>
          <w:sz w:val="17"/>
          <w:szCs w:val="17"/>
        </w:rPr>
        <w:t>W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a</w:t>
      </w:r>
      <w:r>
        <w:rPr>
          <w:rFonts w:cs="Arial" w:hAnsi="Arial" w:eastAsia="Arial" w:ascii="Arial"/>
          <w:color w:val="221F1F"/>
          <w:spacing w:val="-2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,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Rochester,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NH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03867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603.335.6300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Fax</w:t>
      </w:r>
      <w:r>
        <w:rPr>
          <w:rFonts w:cs="Arial" w:hAnsi="Arial" w:eastAsia="Arial" w:ascii="Arial"/>
          <w:color w:val="221F1F"/>
          <w:spacing w:val="-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603.335.3355</w:t>
      </w:r>
      <w:r>
        <w:rPr>
          <w:rFonts w:cs="Arial" w:hAnsi="Arial" w:eastAsia="Arial" w:ascii="Arial"/>
          <w:color w:val="221F1F"/>
          <w:spacing w:val="-19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i/>
          <w:color w:val="221F1F"/>
          <w:spacing w:val="0"/>
          <w:w w:val="100"/>
          <w:sz w:val="16"/>
          <w:szCs w:val="16"/>
        </w:rPr>
        <w:t>(Applications</w:t>
      </w:r>
      <w:r>
        <w:rPr>
          <w:rFonts w:cs="Arial" w:hAnsi="Arial" w:eastAsia="Arial" w:ascii="Arial"/>
          <w:b/>
          <w:i/>
          <w:color w:val="221F1F"/>
          <w:spacing w:val="-9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i/>
          <w:color w:val="221F1F"/>
          <w:spacing w:val="0"/>
          <w:w w:val="100"/>
          <w:sz w:val="16"/>
          <w:szCs w:val="16"/>
        </w:rPr>
        <w:t>Engineering)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7"/>
          <w:szCs w:val="17"/>
        </w:rPr>
        <w:jc w:val="center"/>
        <w:spacing w:before="44"/>
        <w:ind w:left="3034" w:right="293"/>
      </w:pP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1869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Sismet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Road,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Mississauga,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Ontario,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Canada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L4W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1W8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905.238.0100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•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Fax</w:t>
      </w:r>
      <w:r>
        <w:rPr>
          <w:rFonts w:cs="Arial" w:hAnsi="Arial" w:eastAsia="Arial" w:ascii="Arial"/>
          <w:color w:val="221F1F"/>
          <w:spacing w:val="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7"/>
          <w:szCs w:val="17"/>
        </w:rPr>
        <w:t>905.366.0130</w:t>
      </w:r>
      <w:r>
        <w:rPr>
          <w:rFonts w:cs="Arial" w:hAnsi="Arial" w:eastAsia="Arial" w:ascii="Arial"/>
          <w:color w:val="000000"/>
          <w:spacing w:val="0"/>
          <w:w w:val="100"/>
          <w:sz w:val="17"/>
          <w:szCs w:val="17"/>
        </w:rPr>
      </w:r>
    </w:p>
    <w:p>
      <w:pPr>
        <w:rPr>
          <w:rFonts w:cs="Arial" w:hAnsi="Arial" w:eastAsia="Arial" w:ascii="Arial"/>
          <w:sz w:val="12"/>
          <w:szCs w:val="12"/>
        </w:rPr>
        <w:jc w:val="center"/>
        <w:spacing w:before="55"/>
        <w:ind w:left="3937" w:right="1217"/>
      </w:pPr>
      <w:hyperlink r:id="rId4">
        <w:r>
          <w:rPr>
            <w:rFonts w:cs="Arial" w:hAnsi="Arial" w:eastAsia="Arial" w:ascii="Arial"/>
            <w:b/>
            <w:i/>
            <w:color w:val="221F1F"/>
            <w:spacing w:val="0"/>
            <w:w w:val="100"/>
            <w:position w:val="1"/>
            <w:sz w:val="18"/>
            <w:szCs w:val="18"/>
          </w:rPr>
          <w:t>ww</w:t>
        </w:r>
        <w:r>
          <w:rPr>
            <w:rFonts w:cs="Arial" w:hAnsi="Arial" w:eastAsia="Arial" w:ascii="Arial"/>
            <w:b/>
            <w:i/>
            <w:color w:val="221F1F"/>
            <w:spacing w:val="-10"/>
            <w:w w:val="100"/>
            <w:position w:val="1"/>
            <w:sz w:val="18"/>
            <w:szCs w:val="18"/>
          </w:rPr>
          <w:t>w</w:t>
        </w:r>
        <w:r>
          <w:rPr>
            <w:rFonts w:cs="Arial" w:hAnsi="Arial" w:eastAsia="Arial" w:ascii="Arial"/>
            <w:b/>
            <w:i/>
            <w:color w:val="221F1F"/>
            <w:spacing w:val="0"/>
            <w:w w:val="100"/>
            <w:position w:val="1"/>
            <w:sz w:val="18"/>
            <w:szCs w:val="18"/>
          </w:rPr>
          <w:t>.Laars.com</w:t>
        </w:r>
      </w:hyperlink>
      <w:r>
        <w:rPr>
          <w:rFonts w:cs="Arial" w:hAnsi="Arial" w:eastAsia="Arial" w:ascii="Arial"/>
          <w:b/>
          <w:i/>
          <w:color w:val="221F1F"/>
          <w:spacing w:val="0"/>
          <w:w w:val="100"/>
          <w:position w:val="1"/>
          <w:sz w:val="18"/>
          <w:szCs w:val="18"/>
        </w:rPr>
        <w:t>         </w:t>
      </w:r>
      <w:r>
        <w:rPr>
          <w:rFonts w:cs="Arial" w:hAnsi="Arial" w:eastAsia="Arial" w:ascii="Arial"/>
          <w:b/>
          <w:i/>
          <w:color w:val="221F1F"/>
          <w:spacing w:val="11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Litho</w:t>
      </w:r>
      <w:r>
        <w:rPr>
          <w:rFonts w:cs="Arial" w:hAnsi="Arial" w:eastAsia="Arial" w:ascii="Arial"/>
          <w:color w:val="221F1F"/>
          <w:spacing w:val="1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in</w:t>
      </w:r>
      <w:r>
        <w:rPr>
          <w:rFonts w:cs="Arial" w:hAnsi="Arial" w:eastAsia="Arial" w:ascii="Arial"/>
          <w:color w:val="221F1F"/>
          <w:spacing w:val="1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U.S.A.</w:t>
      </w:r>
      <w:r>
        <w:rPr>
          <w:rFonts w:cs="Arial" w:hAnsi="Arial" w:eastAsia="Arial" w:ascii="Arial"/>
          <w:color w:val="221F1F"/>
          <w:spacing w:val="1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©</w:t>
      </w:r>
      <w:r>
        <w:rPr>
          <w:rFonts w:cs="Arial" w:hAnsi="Arial" w:eastAsia="Arial" w:ascii="Arial"/>
          <w:color w:val="221F1F"/>
          <w:spacing w:val="1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Laars</w:t>
      </w:r>
      <w:r>
        <w:rPr>
          <w:rFonts w:cs="Arial" w:hAnsi="Arial" w:eastAsia="Arial" w:ascii="Arial"/>
          <w:color w:val="221F1F"/>
          <w:spacing w:val="1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Heating</w:t>
      </w:r>
      <w:r>
        <w:rPr>
          <w:rFonts w:cs="Arial" w:hAnsi="Arial" w:eastAsia="Arial" w:ascii="Arial"/>
          <w:color w:val="221F1F"/>
          <w:spacing w:val="1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Systems</w:t>
      </w:r>
      <w:r>
        <w:rPr>
          <w:rFonts w:cs="Arial" w:hAnsi="Arial" w:eastAsia="Arial" w:ascii="Arial"/>
          <w:color w:val="221F1F"/>
          <w:spacing w:val="1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1211</w:t>
      </w:r>
      <w:r>
        <w:rPr>
          <w:rFonts w:cs="Arial" w:hAnsi="Arial" w:eastAsia="Arial" w:ascii="Arial"/>
          <w:color w:val="221F1F"/>
          <w:spacing w:val="1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Document</w:t>
      </w:r>
      <w:r>
        <w:rPr>
          <w:rFonts w:cs="Arial" w:hAnsi="Arial" w:eastAsia="Arial" w:ascii="Arial"/>
          <w:color w:val="221F1F"/>
          <w:spacing w:val="1"/>
          <w:w w:val="100"/>
          <w:position w:val="0"/>
          <w:sz w:val="12"/>
          <w:szCs w:val="1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position w:val="0"/>
          <w:sz w:val="12"/>
          <w:szCs w:val="12"/>
        </w:rPr>
        <w:t>5088-12C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</w:r>
    </w:p>
    <w:sectPr>
      <w:type w:val="continuous"/>
      <w:pgSz w:w="12240" w:h="15840"/>
      <w:pgMar w:top="340" w:bottom="280" w:left="600" w:right="9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image" Target="media/image1.png"/><Relationship Id="rId4" Type="http://schemas.openxmlformats.org/officeDocument/2006/relationships/hyperlink" Target="http://www.Laars.com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