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9ED" w14:textId="68EE8537" w:rsidR="003B2C44" w:rsidRPr="00604608" w:rsidRDefault="003B2C44" w:rsidP="004A7BF7">
      <w:pPr>
        <w:pStyle w:val="SC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Laars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Heating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Systems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"/>
        </w:rPr>
        <w:t>Company</w:t>
      </w:r>
      <w:proofErr w:type="spellEnd"/>
      <w:r>
        <w:rPr>
          <w:rFonts w:ascii="Arial" w:hAnsi="Arial" w:cs="Arial"/>
          <w:b/>
          <w:bCs/>
          <w:sz w:val="24"/>
          <w:szCs w:val="24"/>
          <w:lang w:val="fr"/>
        </w:rPr>
        <w:t xml:space="preserve"> – </w:t>
      </w:r>
      <w:r w:rsidR="002125F5">
        <w:rPr>
          <w:rFonts w:ascii="Arial" w:hAnsi="Arial" w:cs="Arial"/>
          <w:b/>
          <w:bCs/>
          <w:sz w:val="24"/>
          <w:szCs w:val="24"/>
          <w:lang w:val="fr"/>
        </w:rPr>
        <w:t>R</w:t>
      </w:r>
      <w:r>
        <w:rPr>
          <w:rFonts w:ascii="Arial" w:hAnsi="Arial" w:cs="Arial"/>
          <w:b/>
          <w:bCs/>
          <w:sz w:val="24"/>
          <w:szCs w:val="24"/>
          <w:lang w:val="fr"/>
        </w:rPr>
        <w:t xml:space="preserve">éservoirs en acier inoxydable </w:t>
      </w:r>
      <w:r w:rsidR="002125F5">
        <w:rPr>
          <w:rFonts w:ascii="Arial" w:hAnsi="Arial" w:cs="Arial"/>
          <w:b/>
          <w:bCs/>
          <w:sz w:val="24"/>
          <w:szCs w:val="24"/>
          <w:lang w:val="fr"/>
        </w:rPr>
        <w:br/>
      </w:r>
      <w:r>
        <w:rPr>
          <w:rFonts w:ascii="Arial" w:hAnsi="Arial" w:cs="Arial"/>
          <w:b/>
          <w:bCs/>
          <w:sz w:val="24"/>
          <w:szCs w:val="24"/>
          <w:lang w:val="fr"/>
        </w:rPr>
        <w:t>80 à 115 gallons</w:t>
      </w:r>
    </w:p>
    <w:p w14:paraId="4214AC3E" w14:textId="77777777" w:rsidR="003B2C44" w:rsidRPr="00604608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GÉNÉRALITÉS</w:t>
      </w:r>
    </w:p>
    <w:p w14:paraId="2E20AE73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DOCUMENTS CONNEXES</w:t>
      </w:r>
    </w:p>
    <w:p w14:paraId="36D14925" w14:textId="77777777" w:rsidR="003B2C44" w:rsidRPr="00604608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Les dessins et les dispositions générales du contrat, y compris les conditions générales et supplémentaires et les sections de spécification de la division 01, s’appliquent à la présente section.</w:t>
      </w:r>
    </w:p>
    <w:p w14:paraId="15EFE257" w14:textId="77777777" w:rsidR="003B2C44" w:rsidRPr="00604608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SOMMAIRE</w:t>
      </w:r>
    </w:p>
    <w:p w14:paraId="2ECAEB8A" w14:textId="02ADA498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Réservoirs de stockage d’eau sanitaire émaillés, isolés et protégés par une enveloppe.</w:t>
      </w:r>
    </w:p>
    <w:p w14:paraId="39BACEF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SOUMETTRE POUR APPROBATION</w:t>
      </w:r>
    </w:p>
    <w:p w14:paraId="4EA3D983" w14:textId="391E8638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Données de </w:t>
      </w:r>
      <w:proofErr w:type="gramStart"/>
      <w:r>
        <w:rPr>
          <w:rFonts w:ascii="Arial" w:hAnsi="Arial" w:cs="Arial"/>
          <w:sz w:val="20"/>
          <w:lang w:val="fr"/>
        </w:rPr>
        <w:t>produit:</w:t>
      </w:r>
      <w:proofErr w:type="gramEnd"/>
      <w:r>
        <w:rPr>
          <w:rFonts w:ascii="Arial" w:hAnsi="Arial" w:cs="Arial"/>
          <w:sz w:val="20"/>
          <w:lang w:val="fr"/>
        </w:rPr>
        <w:t xml:space="preserve"> </w:t>
      </w:r>
      <w:r w:rsidR="00405ABF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our chaque type de produit, indiquer les capacités nominales, les caractéristiques de fonctionnement et les équipements et accessoires fournis.</w:t>
      </w:r>
    </w:p>
    <w:p w14:paraId="7EDC5E5D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Éléments à soumettre dans le cadre d’une conception </w:t>
      </w:r>
      <w:proofErr w:type="gramStart"/>
      <w:r>
        <w:rPr>
          <w:rFonts w:ascii="Arial" w:hAnsi="Arial" w:cs="Arial"/>
          <w:sz w:val="20"/>
          <w:lang w:val="fr"/>
        </w:rPr>
        <w:t>durable:</w:t>
      </w:r>
      <w:proofErr w:type="gramEnd"/>
    </w:p>
    <w:p w14:paraId="671D0593" w14:textId="376E0EFF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bookmarkStart w:id="0" w:name="userSustainabilityTopic_5_1"/>
      <w:r>
        <w:rPr>
          <w:rFonts w:ascii="Arial" w:hAnsi="Arial" w:cs="Arial"/>
          <w:sz w:val="20"/>
          <w:lang w:val="fr"/>
        </w:rPr>
        <w:t>Données pour l’isolation du réservoir de stockage</w:t>
      </w:r>
      <w:bookmarkEnd w:id="0"/>
      <w:r>
        <w:rPr>
          <w:rFonts w:ascii="Arial" w:hAnsi="Arial" w:cs="Arial"/>
          <w:sz w:val="20"/>
          <w:lang w:val="fr"/>
        </w:rPr>
        <w:t>.</w:t>
      </w:r>
    </w:p>
    <w:p w14:paraId="476D0377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SOUMETTRE POUR INFORMATION</w:t>
      </w:r>
    </w:p>
    <w:p w14:paraId="3C2AB523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Dessins de </w:t>
      </w:r>
      <w:proofErr w:type="gramStart"/>
      <w:r>
        <w:rPr>
          <w:rFonts w:ascii="Arial" w:hAnsi="Arial" w:cs="Arial"/>
          <w:sz w:val="20"/>
          <w:lang w:val="fr"/>
        </w:rPr>
        <w:t>coordination:</w:t>
      </w:r>
      <w:proofErr w:type="gramEnd"/>
      <w:r>
        <w:rPr>
          <w:rFonts w:ascii="Arial" w:hAnsi="Arial" w:cs="Arial"/>
          <w:sz w:val="20"/>
          <w:lang w:val="fr"/>
        </w:rPr>
        <w:t xml:space="preserve"> Dessin du local technique ou modèle BIM, à l’échelle, sur lequel les éléments décrits dans la présente section sont représentés et coordonnés avec tous les corps de métier.</w:t>
      </w:r>
    </w:p>
    <w:p w14:paraId="4D73CF70" w14:textId="363AFEA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Certifications des </w:t>
      </w:r>
      <w:proofErr w:type="gramStart"/>
      <w:r>
        <w:rPr>
          <w:rFonts w:ascii="Arial" w:hAnsi="Arial" w:cs="Arial"/>
          <w:sz w:val="20"/>
          <w:lang w:val="fr"/>
        </w:rPr>
        <w:t>produits:</w:t>
      </w:r>
      <w:proofErr w:type="gramEnd"/>
      <w:r>
        <w:rPr>
          <w:rFonts w:ascii="Arial" w:hAnsi="Arial" w:cs="Arial"/>
          <w:sz w:val="20"/>
          <w:lang w:val="fr"/>
        </w:rPr>
        <w:t xml:space="preserve"> Le cas échéant.</w:t>
      </w:r>
    </w:p>
    <w:p w14:paraId="1D385C2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Source des rapports de contrôle de la qualité.</w:t>
      </w:r>
    </w:p>
    <w:p w14:paraId="1633202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Rapports de contrôle de la qualité sur le chantier.</w:t>
      </w:r>
    </w:p>
    <w:p w14:paraId="42653A8E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Garantie:</w:t>
      </w:r>
      <w:proofErr w:type="gramEnd"/>
      <w:r>
        <w:rPr>
          <w:rFonts w:ascii="Arial" w:hAnsi="Arial" w:cs="Arial"/>
          <w:sz w:val="20"/>
          <w:lang w:val="fr"/>
        </w:rPr>
        <w:t xml:space="preserve"> Garantie standard présentée ci-après.</w:t>
      </w:r>
    </w:p>
    <w:p w14:paraId="408430E1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ÉLÉMENTS À REMETTRE À LA CLÔTURE</w:t>
      </w:r>
    </w:p>
    <w:p w14:paraId="2A53F2AB" w14:textId="344F869F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Données de fonctionnement et de </w:t>
      </w:r>
      <w:proofErr w:type="gramStart"/>
      <w:r>
        <w:rPr>
          <w:rFonts w:ascii="Arial" w:hAnsi="Arial" w:cs="Arial"/>
          <w:sz w:val="20"/>
          <w:lang w:val="fr"/>
        </w:rPr>
        <w:t>maintenance:</w:t>
      </w:r>
      <w:proofErr w:type="gramEnd"/>
      <w:r>
        <w:rPr>
          <w:rFonts w:ascii="Arial" w:hAnsi="Arial" w:cs="Arial"/>
          <w:sz w:val="20"/>
          <w:lang w:val="fr"/>
        </w:rPr>
        <w:t xml:space="preserve"> Manuel d’installation et d’entretien des réservoirs de stockage.</w:t>
      </w:r>
    </w:p>
    <w:p w14:paraId="7191562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COORDINATION</w:t>
      </w:r>
    </w:p>
    <w:p w14:paraId="6FA3BDD5" w14:textId="687E91D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Adapter les dimensions et l’emplacement des socles nécessaires avec l’équipement réel fourni.</w:t>
      </w:r>
    </w:p>
    <w:p w14:paraId="77B68B49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>GARANTIE</w:t>
      </w:r>
    </w:p>
    <w:p w14:paraId="310A79EA" w14:textId="1E3A59B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Garantie du fabricant Le fabricant s’engage à réparer ou à remplacer les composants des réservoirs de stockage qui présentent des défauts de matériaux ou de fabrication pendant la période de garantie indiquée.</w:t>
      </w:r>
    </w:p>
    <w:p w14:paraId="79F3CC5D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Les pannes et dysfonctionnements comprennent, sans s’y limiter, les situations </w:t>
      </w:r>
      <w:proofErr w:type="gramStart"/>
      <w:r>
        <w:rPr>
          <w:rFonts w:ascii="Arial" w:hAnsi="Arial" w:cs="Arial"/>
          <w:sz w:val="20"/>
          <w:lang w:val="fr"/>
        </w:rPr>
        <w:t>suivantes:</w:t>
      </w:r>
      <w:proofErr w:type="gramEnd"/>
    </w:p>
    <w:p w14:paraId="18F3FB22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Défaillances structurelles.</w:t>
      </w:r>
    </w:p>
    <w:p w14:paraId="11316DDD" w14:textId="77777777" w:rsidR="003B2C44" w:rsidRPr="004A7BF7" w:rsidRDefault="003B2C44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Détérioration des métaux, des finitions métalliques et d’autres matériaux de manière plus importante que dans le cadre d’une utilisation normale.</w:t>
      </w:r>
    </w:p>
    <w:p w14:paraId="305075B4" w14:textId="000B57B1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Périodes de </w:t>
      </w:r>
      <w:proofErr w:type="gramStart"/>
      <w:r>
        <w:rPr>
          <w:rFonts w:ascii="Arial" w:hAnsi="Arial" w:cs="Arial"/>
          <w:sz w:val="20"/>
          <w:lang w:val="fr"/>
        </w:rPr>
        <w:t>garantie:</w:t>
      </w:r>
      <w:proofErr w:type="gramEnd"/>
      <w:r>
        <w:rPr>
          <w:rFonts w:ascii="Arial" w:hAnsi="Arial" w:cs="Arial"/>
          <w:sz w:val="20"/>
          <w:lang w:val="fr"/>
        </w:rPr>
        <w:t xml:space="preserve"> La garantie limitée court à partir de la date d’installation (ou, sans preuve de l’installation, trois [3] mois après la date de fabrication).</w:t>
      </w:r>
    </w:p>
    <w:p w14:paraId="19C039A2" w14:textId="6FC1EB25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Défaillance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  <w:r>
        <w:rPr>
          <w:rFonts w:ascii="Arial" w:hAnsi="Arial" w:cs="Arial"/>
          <w:sz w:val="20"/>
          <w:lang w:val="fr"/>
        </w:rPr>
        <w:t xml:space="preserve">  5 ans.</w:t>
      </w:r>
    </w:p>
    <w:p w14:paraId="7E6FBB03" w14:textId="3CC318C0" w:rsidR="003B2C44" w:rsidRPr="004A7BF7" w:rsidRDefault="00945BFF" w:rsidP="00417A38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Autres </w:t>
      </w:r>
      <w:proofErr w:type="gramStart"/>
      <w:r>
        <w:rPr>
          <w:rFonts w:ascii="Arial" w:hAnsi="Arial" w:cs="Arial"/>
          <w:sz w:val="20"/>
          <w:lang w:val="fr"/>
        </w:rPr>
        <w:t>pièces:</w:t>
      </w:r>
      <w:proofErr w:type="gramEnd"/>
      <w:r>
        <w:rPr>
          <w:rFonts w:ascii="Arial" w:hAnsi="Arial" w:cs="Arial"/>
          <w:sz w:val="20"/>
          <w:lang w:val="fr"/>
        </w:rPr>
        <w:t xml:space="preserve">  1 an.</w:t>
      </w:r>
    </w:p>
    <w:p w14:paraId="1F666704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PRODUITS</w:t>
      </w:r>
    </w:p>
    <w:p w14:paraId="368AC0E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EXIGENCES DE PERFORMANCE</w:t>
      </w:r>
    </w:p>
    <w:p w14:paraId="241D4F9F" w14:textId="2B1D9A7C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Conformité ASHRAE/</w:t>
      </w:r>
      <w:proofErr w:type="gramStart"/>
      <w:r>
        <w:rPr>
          <w:rFonts w:ascii="Arial" w:hAnsi="Arial" w:cs="Arial"/>
          <w:sz w:val="20"/>
          <w:lang w:val="fr"/>
        </w:rPr>
        <w:t>IES:</w:t>
      </w:r>
      <w:proofErr w:type="gramEnd"/>
      <w:r>
        <w:rPr>
          <w:rFonts w:ascii="Arial" w:hAnsi="Arial" w:cs="Arial"/>
          <w:sz w:val="20"/>
          <w:lang w:val="fr"/>
        </w:rPr>
        <w:t xml:space="preserve"> atteint ou dépasse les exigences minimales de la norme ASHRAE/IES 90.1.</w:t>
      </w:r>
    </w:p>
    <w:p w14:paraId="1D307106" w14:textId="6FAC290E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RÉSERVOIRS DE STOCKAGE D’EAU POTABLE À USAGE COMMERCIAL</w:t>
      </w:r>
    </w:p>
    <w:p w14:paraId="666CC4B3" w14:textId="7FA4320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Base de </w:t>
      </w:r>
      <w:proofErr w:type="gramStart"/>
      <w:r>
        <w:rPr>
          <w:rFonts w:ascii="Arial" w:hAnsi="Arial" w:cs="Arial"/>
          <w:sz w:val="20"/>
          <w:lang w:val="fr"/>
        </w:rPr>
        <w:t>conception:</w:t>
      </w:r>
      <w:proofErr w:type="gramEnd"/>
      <w:r>
        <w:rPr>
          <w:rFonts w:ascii="Arial" w:hAnsi="Arial" w:cs="Arial"/>
          <w:sz w:val="20"/>
          <w:lang w:val="fr"/>
        </w:rPr>
        <w:t xml:space="preserve"> Sous réserve de conformité aux exigences, fournir un réservoir de stockage d’eau potable en acier inoxydable à usage commercial du modèle LSSJ de </w:t>
      </w:r>
      <w:proofErr w:type="spellStart"/>
      <w:r>
        <w:rPr>
          <w:rFonts w:ascii="Arial" w:hAnsi="Arial" w:cs="Arial"/>
          <w:sz w:val="20"/>
          <w:lang w:val="fr"/>
        </w:rPr>
        <w:t>Laars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Heating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Systems</w:t>
      </w:r>
      <w:proofErr w:type="spellEnd"/>
      <w:r>
        <w:rPr>
          <w:rFonts w:ascii="Arial" w:hAnsi="Arial" w:cs="Arial"/>
          <w:sz w:val="20"/>
          <w:lang w:val="fr"/>
        </w:rPr>
        <w:t xml:space="preserve">, ou un produit comparable fabriqué par l’une des entreprises </w:t>
      </w:r>
      <w:proofErr w:type="gramStart"/>
      <w:r>
        <w:rPr>
          <w:rFonts w:ascii="Arial" w:hAnsi="Arial" w:cs="Arial"/>
          <w:sz w:val="20"/>
          <w:lang w:val="fr"/>
        </w:rPr>
        <w:t>suivantes:</w:t>
      </w:r>
      <w:proofErr w:type="gramEnd"/>
    </w:p>
    <w:p w14:paraId="75C2F8D7" w14:textId="13DD5822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lang w:val="fr"/>
        </w:rPr>
        <w:t>Lochinvar</w:t>
      </w:r>
      <w:proofErr w:type="spellEnd"/>
      <w:r>
        <w:rPr>
          <w:rFonts w:ascii="Arial" w:hAnsi="Arial" w:cs="Arial"/>
          <w:sz w:val="20"/>
          <w:lang w:val="fr"/>
        </w:rPr>
        <w:t>, LLC.</w:t>
      </w:r>
    </w:p>
    <w:p w14:paraId="53D14CEF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RBI ; une division de </w:t>
      </w:r>
      <w:proofErr w:type="spellStart"/>
      <w:r>
        <w:rPr>
          <w:rFonts w:ascii="Arial" w:hAnsi="Arial" w:cs="Arial"/>
          <w:sz w:val="20"/>
          <w:lang w:val="fr"/>
        </w:rPr>
        <w:t>Mestek</w:t>
      </w:r>
      <w:proofErr w:type="spellEnd"/>
      <w:r>
        <w:rPr>
          <w:rFonts w:ascii="Arial" w:hAnsi="Arial" w:cs="Arial"/>
          <w:sz w:val="20"/>
          <w:lang w:val="fr"/>
        </w:rPr>
        <w:t>, Inc.</w:t>
      </w:r>
    </w:p>
    <w:p w14:paraId="1F815E58" w14:textId="77777777" w:rsidR="003B2C44" w:rsidRPr="004A7BF7" w:rsidRDefault="003B2C44" w:rsidP="00417A38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Thermal Solutions LLC.</w:t>
      </w:r>
    </w:p>
    <w:p w14:paraId="410D1090" w14:textId="509A4EA4" w:rsidR="003B2C44" w:rsidRPr="004A7BF7" w:rsidRDefault="00BF37B6" w:rsidP="00417A38">
      <w:pPr>
        <w:pStyle w:val="PR2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  <w:lang w:val="fr"/>
        </w:rPr>
        <w:t>Raypak</w:t>
      </w:r>
      <w:proofErr w:type="spellEnd"/>
      <w:r>
        <w:rPr>
          <w:rFonts w:ascii="Arial" w:hAnsi="Arial" w:cs="Arial"/>
          <w:sz w:val="20"/>
          <w:lang w:val="fr"/>
        </w:rPr>
        <w:t>, Inc.</w:t>
      </w:r>
    </w:p>
    <w:p w14:paraId="2D413FCD" w14:textId="189CA582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Limitation des </w:t>
      </w:r>
      <w:proofErr w:type="gramStart"/>
      <w:r>
        <w:rPr>
          <w:rFonts w:ascii="Arial" w:hAnsi="Arial" w:cs="Arial"/>
          <w:sz w:val="20"/>
          <w:lang w:val="fr"/>
        </w:rPr>
        <w:t>sources:</w:t>
      </w:r>
      <w:proofErr w:type="gramEnd"/>
      <w:r>
        <w:rPr>
          <w:rFonts w:ascii="Arial" w:hAnsi="Arial" w:cs="Arial"/>
          <w:sz w:val="20"/>
          <w:lang w:val="fr"/>
        </w:rPr>
        <w:t xml:space="preserve"> Se procurer les réservoirs de stockage auprès d’un seul fournisseur et d’un seul fabricant.</w:t>
      </w:r>
    </w:p>
    <w:p w14:paraId="25173E17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Construction:</w:t>
      </w:r>
      <w:proofErr w:type="gramEnd"/>
    </w:p>
    <w:p w14:paraId="07B5CED4" w14:textId="4A21A6CC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Parties internes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A</w:t>
      </w:r>
      <w:r>
        <w:rPr>
          <w:rFonts w:ascii="Arial" w:hAnsi="Arial" w:cs="Arial"/>
          <w:sz w:val="20"/>
          <w:lang w:val="fr"/>
        </w:rPr>
        <w:t>cier inoxydable 316L.</w:t>
      </w:r>
    </w:p>
    <w:p w14:paraId="64CC3FA7" w14:textId="517954F5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Isolation: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U</w:t>
      </w:r>
      <w:r>
        <w:rPr>
          <w:rFonts w:ascii="Arial" w:hAnsi="Arial" w:cs="Arial"/>
          <w:sz w:val="20"/>
          <w:lang w:val="fr"/>
        </w:rPr>
        <w:t>n isolant R-16 en mousse sans CFC recouvrant les côtés et le sommet du réservoir.</w:t>
      </w:r>
    </w:p>
    <w:p w14:paraId="0AB2E30E" w14:textId="22C4BFED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Enveloppe: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E</w:t>
      </w:r>
      <w:r>
        <w:rPr>
          <w:rFonts w:ascii="Arial" w:hAnsi="Arial" w:cs="Arial"/>
          <w:sz w:val="20"/>
          <w:lang w:val="fr"/>
        </w:rPr>
        <w:t>nveloppe thermoplastique résistante aux UV.</w:t>
      </w:r>
    </w:p>
    <w:p w14:paraId="0BBD4D75" w14:textId="70E4DD90" w:rsidR="003B2C44" w:rsidRPr="004A7BF7" w:rsidRDefault="002017E6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P</w:t>
      </w:r>
      <w:r w:rsidR="00C16EDE">
        <w:rPr>
          <w:rFonts w:ascii="Arial" w:hAnsi="Arial" w:cs="Arial"/>
          <w:sz w:val="20"/>
          <w:lang w:val="fr"/>
        </w:rPr>
        <w:t xml:space="preserve">ositionnement en </w:t>
      </w:r>
      <w:proofErr w:type="gramStart"/>
      <w:r w:rsidR="00C16EDE">
        <w:rPr>
          <w:rFonts w:ascii="Arial" w:hAnsi="Arial" w:cs="Arial"/>
          <w:sz w:val="20"/>
          <w:lang w:val="fr"/>
        </w:rPr>
        <w:t>extérieur</w:t>
      </w:r>
      <w:r>
        <w:rPr>
          <w:rFonts w:ascii="Arial" w:hAnsi="Arial" w:cs="Arial"/>
          <w:sz w:val="20"/>
          <w:lang w:val="fr"/>
        </w:rPr>
        <w:t>:</w:t>
      </w:r>
      <w:proofErr w:type="gramEnd"/>
      <w:r w:rsidR="00C16EDE">
        <w:rPr>
          <w:rFonts w:ascii="Arial" w:hAnsi="Arial" w:cs="Arial"/>
          <w:sz w:val="20"/>
          <w:lang w:val="fr"/>
        </w:rPr>
        <w:t xml:space="preserve"> La conception de l’enveloppe permet de la placer à l’extérieur sans qu’il soit nécessaire d’ajouter des kits ou des éléments supplémentaires.</w:t>
      </w:r>
    </w:p>
    <w:p w14:paraId="78512BE9" w14:textId="16D63EE1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Branchements </w:t>
      </w:r>
      <w:proofErr w:type="gramStart"/>
      <w:r>
        <w:rPr>
          <w:rFonts w:ascii="Arial" w:hAnsi="Arial" w:cs="Arial"/>
          <w:sz w:val="20"/>
          <w:lang w:val="fr"/>
        </w:rPr>
        <w:t>d’eau: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R</w:t>
      </w:r>
      <w:r>
        <w:rPr>
          <w:rFonts w:ascii="Arial" w:hAnsi="Arial" w:cs="Arial"/>
          <w:sz w:val="20"/>
          <w:lang w:val="fr"/>
        </w:rPr>
        <w:t>accords d’eau latéraux 2 po NPT.</w:t>
      </w:r>
    </w:p>
    <w:p w14:paraId="5D0E8281" w14:textId="3A15C50F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Ouverture de la soupape de décharge et de sécurité </w:t>
      </w:r>
      <w:proofErr w:type="gramStart"/>
      <w:r>
        <w:rPr>
          <w:rFonts w:ascii="Arial" w:hAnsi="Arial" w:cs="Arial"/>
          <w:sz w:val="20"/>
          <w:lang w:val="fr"/>
        </w:rPr>
        <w:t>thermique: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rise 1 po NPT sur le côté du réservoir.</w:t>
      </w:r>
    </w:p>
    <w:p w14:paraId="10B16842" w14:textId="55A78C7E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Vanne de </w:t>
      </w:r>
      <w:proofErr w:type="gramStart"/>
      <w:r>
        <w:rPr>
          <w:rFonts w:ascii="Arial" w:hAnsi="Arial" w:cs="Arial"/>
          <w:sz w:val="20"/>
          <w:lang w:val="fr"/>
        </w:rPr>
        <w:t>vidange: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V</w:t>
      </w:r>
      <w:r>
        <w:rPr>
          <w:rFonts w:ascii="Arial" w:hAnsi="Arial" w:cs="Arial"/>
          <w:sz w:val="20"/>
          <w:lang w:val="fr"/>
        </w:rPr>
        <w:t>anne de vidange en laiton peu restrictive, d’une conception inviolable, placée à l’avant du réservoir pour faciliter l’entretien.</w:t>
      </w:r>
    </w:p>
    <w:p w14:paraId="00F953D8" w14:textId="15CB8BE1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Gaine </w:t>
      </w:r>
      <w:proofErr w:type="gramStart"/>
      <w:r>
        <w:rPr>
          <w:rFonts w:ascii="Arial" w:hAnsi="Arial" w:cs="Arial"/>
          <w:sz w:val="20"/>
          <w:lang w:val="fr"/>
        </w:rPr>
        <w:t>thermométrique: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G</w:t>
      </w:r>
      <w:r>
        <w:rPr>
          <w:rFonts w:ascii="Arial" w:hAnsi="Arial" w:cs="Arial"/>
          <w:sz w:val="20"/>
          <w:lang w:val="fr"/>
        </w:rPr>
        <w:t>aine amovible en acier inoxydable.</w:t>
      </w:r>
    </w:p>
    <w:p w14:paraId="78122ADB" w14:textId="75B3581E" w:rsidR="003B2C44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Température </w:t>
      </w:r>
      <w:proofErr w:type="gramStart"/>
      <w:r>
        <w:rPr>
          <w:rFonts w:ascii="Arial" w:hAnsi="Arial" w:cs="Arial"/>
          <w:sz w:val="20"/>
          <w:lang w:val="fr"/>
        </w:rPr>
        <w:t>nominale:</w:t>
      </w:r>
      <w:proofErr w:type="gramEnd"/>
      <w:r>
        <w:rPr>
          <w:rFonts w:ascii="Arial" w:hAnsi="Arial" w:cs="Arial"/>
          <w:sz w:val="20"/>
          <w:lang w:val="fr"/>
        </w:rPr>
        <w:t xml:space="preserve">  </w:t>
      </w:r>
      <w:r w:rsidR="002017E6">
        <w:rPr>
          <w:rFonts w:ascii="Arial" w:hAnsi="Arial" w:cs="Arial"/>
          <w:sz w:val="20"/>
          <w:lang w:val="fr"/>
        </w:rPr>
        <w:t>S</w:t>
      </w:r>
      <w:r>
        <w:rPr>
          <w:rFonts w:ascii="Arial" w:hAnsi="Arial" w:cs="Arial"/>
          <w:sz w:val="20"/>
          <w:lang w:val="fr"/>
        </w:rPr>
        <w:t>tockage d’eau potable jusqu’à 180 °F (82 °C).</w:t>
      </w:r>
    </w:p>
    <w:p w14:paraId="3D81C99E" w14:textId="7F5F1C9C" w:rsidR="00C16EDE" w:rsidRPr="004A7BF7" w:rsidRDefault="00C16EDE" w:rsidP="002017E6">
      <w:pPr>
        <w:pStyle w:val="PR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Pression nominale:  </w:t>
      </w:r>
      <w:r w:rsidR="002017E6">
        <w:rPr>
          <w:rFonts w:ascii="Arial" w:hAnsi="Arial" w:cs="Arial"/>
          <w:sz w:val="20"/>
          <w:lang w:val="fr"/>
        </w:rPr>
        <w:t>P</w:t>
      </w:r>
      <w:r>
        <w:rPr>
          <w:rFonts w:ascii="Arial" w:hAnsi="Arial" w:cs="Arial"/>
          <w:sz w:val="20"/>
          <w:lang w:val="fr"/>
        </w:rPr>
        <w:t>ression de service 150 PSI (1034 kPa).</w:t>
      </w:r>
    </w:p>
    <w:p w14:paraId="37E7D5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Capacité et </w:t>
      </w:r>
      <w:proofErr w:type="gramStart"/>
      <w:r>
        <w:rPr>
          <w:rFonts w:ascii="Arial" w:hAnsi="Arial" w:cs="Arial"/>
          <w:sz w:val="20"/>
          <w:lang w:val="fr"/>
        </w:rPr>
        <w:t>caractéristiques:</w:t>
      </w:r>
      <w:proofErr w:type="gramEnd"/>
    </w:p>
    <w:p w14:paraId="53F2E680" w14:textId="77777777" w:rsidR="003B2C44" w:rsidRPr="004A7BF7" w:rsidRDefault="003B2C44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Volume du </w:t>
      </w:r>
      <w:proofErr w:type="gramStart"/>
      <w:r>
        <w:rPr>
          <w:rFonts w:ascii="Arial" w:hAnsi="Arial" w:cs="Arial"/>
          <w:sz w:val="20"/>
          <w:lang w:val="fr"/>
        </w:rPr>
        <w:t>réservoir:</w:t>
      </w:r>
      <w:proofErr w:type="gramEnd"/>
    </w:p>
    <w:p w14:paraId="28818FAC" w14:textId="09F3C69E" w:rsidR="003B2C44" w:rsidRPr="004A7BF7" w:rsidRDefault="00DD1C49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>LSSJST80C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80 gallons (303 litres).</w:t>
      </w:r>
    </w:p>
    <w:p w14:paraId="570001EA" w14:textId="008B394C" w:rsidR="003B2C44" w:rsidRPr="004A7BF7" w:rsidRDefault="003B2C44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LSSJST115C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115 gallons (435 litres).</w:t>
      </w:r>
    </w:p>
    <w:p w14:paraId="36564141" w14:textId="56DC45C2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Hauteur hors </w:t>
      </w:r>
      <w:proofErr w:type="gramStart"/>
      <w:r>
        <w:rPr>
          <w:rFonts w:ascii="Arial" w:hAnsi="Arial" w:cs="Arial"/>
          <w:sz w:val="20"/>
          <w:lang w:val="fr"/>
        </w:rPr>
        <w:t>tout:</w:t>
      </w:r>
      <w:proofErr w:type="gramEnd"/>
    </w:p>
    <w:p w14:paraId="26122CE3" w14:textId="1673499C" w:rsidR="003B2C44" w:rsidRPr="004A7BF7" w:rsidRDefault="003B2C44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LSSJST50C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71,5 pouces (182 cm).</w:t>
      </w:r>
    </w:p>
    <w:p w14:paraId="2C033D63" w14:textId="166461EC" w:rsidR="003B2C44" w:rsidRPr="004A7BF7" w:rsidRDefault="003B2C44" w:rsidP="003B2C44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LSSJST115C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71,5 pouces (182 cm).</w:t>
      </w:r>
    </w:p>
    <w:p w14:paraId="5A6B254C" w14:textId="27AB1A4D" w:rsidR="003B2C44" w:rsidRPr="004A7BF7" w:rsidRDefault="006F4280" w:rsidP="003B2C44">
      <w:pPr>
        <w:pStyle w:val="PR2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  <w:lang w:val="fr"/>
        </w:rPr>
        <w:t>Diamètre:</w:t>
      </w:r>
      <w:proofErr w:type="gramEnd"/>
    </w:p>
    <w:p w14:paraId="3DAD27CF" w14:textId="4AB62512" w:rsidR="006F4280" w:rsidRPr="004A7BF7" w:rsidRDefault="006F428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LSSJST50C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23,5 pouces (60 cm).</w:t>
      </w:r>
    </w:p>
    <w:p w14:paraId="36DD1248" w14:textId="4D4827DC" w:rsidR="006F4280" w:rsidRPr="004A7BF7" w:rsidRDefault="006F4280" w:rsidP="006F4280">
      <w:pPr>
        <w:pStyle w:val="P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LSSJST115C</w:t>
      </w:r>
      <w:proofErr w:type="gramStart"/>
      <w:r>
        <w:rPr>
          <w:rFonts w:ascii="Arial" w:hAnsi="Arial" w:cs="Arial"/>
          <w:sz w:val="20"/>
          <w:lang w:val="fr"/>
        </w:rPr>
        <w:t>5:</w:t>
      </w:r>
      <w:proofErr w:type="gramEnd"/>
      <w:r>
        <w:rPr>
          <w:rFonts w:ascii="Arial" w:hAnsi="Arial" w:cs="Arial"/>
          <w:sz w:val="20"/>
          <w:lang w:val="fr"/>
        </w:rPr>
        <w:t xml:space="preserve">  27,5 pouces (70 cm).</w:t>
      </w:r>
    </w:p>
    <w:p w14:paraId="50BD5B9C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CONTRÔLE DE LA QUALITÉ À LA SOURCE</w:t>
      </w:r>
    </w:p>
    <w:p w14:paraId="0C8FF4B9" w14:textId="08D838CF" w:rsidR="003B2C44" w:rsidRPr="004A7BF7" w:rsidRDefault="00F73A23" w:rsidP="00F73A23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Le réservoir doit être testé en usine pour en vérifier la sécurité et la </w:t>
      </w:r>
      <w:proofErr w:type="gramStart"/>
      <w:r>
        <w:rPr>
          <w:rFonts w:ascii="Arial" w:hAnsi="Arial" w:cs="Arial"/>
          <w:sz w:val="20"/>
          <w:lang w:val="fr"/>
        </w:rPr>
        <w:t>fonctionnalité;</w:t>
      </w:r>
      <w:proofErr w:type="gramEnd"/>
      <w:r>
        <w:rPr>
          <w:rFonts w:ascii="Arial" w:hAnsi="Arial" w:cs="Arial"/>
          <w:sz w:val="20"/>
          <w:lang w:val="fr"/>
        </w:rPr>
        <w:t xml:space="preserve"> les résultats du test doivent être consignés pour référence ultérieure.</w:t>
      </w:r>
    </w:p>
    <w:p w14:paraId="09AC0F0A" w14:textId="77777777" w:rsidR="003B2C44" w:rsidRPr="004A7BF7" w:rsidRDefault="003B2C44" w:rsidP="003B2C44">
      <w:pPr>
        <w:pStyle w:val="P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EXÉCUTION</w:t>
      </w:r>
    </w:p>
    <w:p w14:paraId="28C99E18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INSTALLATION DE CHAUFFE-EAU SANITAIRE</w:t>
      </w:r>
    </w:p>
    <w:p w14:paraId="0411D474" w14:textId="15089C88" w:rsidR="003B2C44" w:rsidRPr="004A7BF7" w:rsidRDefault="003B2C44" w:rsidP="00F73A23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Installer les réservoirs à niveau et d’aplomb, conformément aux plans d’implantation, à la conception d’origine et aux normes citées en référence. Respecter les distances de dégagement recommandées par le fabricant. Disposer les équipements de manière à ce qu’ils restent accessibles pour l’entretien.</w:t>
      </w:r>
    </w:p>
    <w:p w14:paraId="3B102B13" w14:textId="5E073BF3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Assembler et installer tout équipement de régulation supplémentaire ou facultatif.</w:t>
      </w:r>
    </w:p>
    <w:p w14:paraId="765155EF" w14:textId="55A20C35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Remplir les réservoirs d’eau.</w:t>
      </w:r>
    </w:p>
    <w:p w14:paraId="17302B15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RACCORDS DE TUYAUTERIE</w:t>
      </w:r>
    </w:p>
    <w:p w14:paraId="2DF18F69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Se conformer aux exigences relatives à la tuyauterie d’eau sanitaire spécifiées dans la section 221116 « Domestic Water </w:t>
      </w:r>
      <w:proofErr w:type="spellStart"/>
      <w:r>
        <w:rPr>
          <w:rFonts w:ascii="Arial" w:hAnsi="Arial" w:cs="Arial"/>
          <w:sz w:val="20"/>
          <w:lang w:val="fr"/>
        </w:rPr>
        <w:t>Piping</w:t>
      </w:r>
      <w:proofErr w:type="spellEnd"/>
      <w:r>
        <w:rPr>
          <w:rFonts w:ascii="Arial" w:hAnsi="Arial" w:cs="Arial"/>
          <w:sz w:val="20"/>
          <w:lang w:val="fr"/>
        </w:rPr>
        <w:t> » (Tuyauterie d’eau sanitaire).</w:t>
      </w:r>
    </w:p>
    <w:p w14:paraId="48C76D12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Les schémas présentent la disposition générale des tuyaux, des raccords et des particularités.</w:t>
      </w:r>
    </w:p>
    <w:p w14:paraId="25B01B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Si une tuyauterie est installée à proximité du chauffe-eau sanitaire à combustion, prévoir un espace suffisant pour l’entretien et la maintenance </w:t>
      </w:r>
      <w:proofErr w:type="gramStart"/>
      <w:r>
        <w:rPr>
          <w:rFonts w:ascii="Arial" w:hAnsi="Arial" w:cs="Arial"/>
          <w:sz w:val="20"/>
          <w:lang w:val="fr"/>
        </w:rPr>
        <w:t>des chauffe-eau</w:t>
      </w:r>
      <w:proofErr w:type="gramEnd"/>
      <w:r>
        <w:rPr>
          <w:rFonts w:ascii="Arial" w:hAnsi="Arial" w:cs="Arial"/>
          <w:sz w:val="20"/>
          <w:lang w:val="fr"/>
        </w:rPr>
        <w:t>. Aménager les tuyaux de façon à faciliter la dépose du chauffe-eau sanitaire.</w:t>
      </w:r>
    </w:p>
    <w:p w14:paraId="700FDD7F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IDENTIFICATION</w:t>
      </w:r>
    </w:p>
    <w:p w14:paraId="2BB141E8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Identifier les composants du système. Se conformer aux exigences relatives à l’identification des composants spécifiées dans la section 220553 « Identification for </w:t>
      </w:r>
      <w:proofErr w:type="spellStart"/>
      <w:r>
        <w:rPr>
          <w:rFonts w:ascii="Arial" w:hAnsi="Arial" w:cs="Arial"/>
          <w:sz w:val="20"/>
          <w:lang w:val="fr"/>
        </w:rPr>
        <w:t>Plumbing</w:t>
      </w:r>
      <w:proofErr w:type="spellEnd"/>
      <w:r>
        <w:rPr>
          <w:rFonts w:ascii="Arial" w:hAnsi="Arial" w:cs="Arial"/>
          <w:sz w:val="20"/>
          <w:lang w:val="fr"/>
        </w:rPr>
        <w:t xml:space="preserve"> </w:t>
      </w:r>
      <w:proofErr w:type="spellStart"/>
      <w:r>
        <w:rPr>
          <w:rFonts w:ascii="Arial" w:hAnsi="Arial" w:cs="Arial"/>
          <w:sz w:val="20"/>
          <w:lang w:val="fr"/>
        </w:rPr>
        <w:t>Piping</w:t>
      </w:r>
      <w:proofErr w:type="spellEnd"/>
      <w:r>
        <w:rPr>
          <w:rFonts w:ascii="Arial" w:hAnsi="Arial" w:cs="Arial"/>
          <w:sz w:val="20"/>
          <w:lang w:val="fr"/>
        </w:rPr>
        <w:t xml:space="preserve"> and Equipment » (Identification des éléments et équipements de plomberie).</w:t>
      </w:r>
    </w:p>
    <w:p w14:paraId="4A3A22FE" w14:textId="77777777" w:rsidR="003B2C44" w:rsidRPr="004A7BF7" w:rsidRDefault="003B2C44" w:rsidP="003B2C44">
      <w:pPr>
        <w:pStyle w:val="AR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CONTRÔLE DE LA QUALITÉ SUR CHANTIER</w:t>
      </w:r>
    </w:p>
    <w:p w14:paraId="5010B9EA" w14:textId="0AACB020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Effectuer les essais et les inspections conformément aux instructions écrites du fabricant.</w:t>
      </w:r>
    </w:p>
    <w:p w14:paraId="2CB92731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 xml:space="preserve">Essais et </w:t>
      </w:r>
      <w:proofErr w:type="gramStart"/>
      <w:r>
        <w:rPr>
          <w:rFonts w:ascii="Arial" w:hAnsi="Arial" w:cs="Arial"/>
          <w:sz w:val="20"/>
          <w:lang w:val="fr"/>
        </w:rPr>
        <w:t>inspections:</w:t>
      </w:r>
      <w:proofErr w:type="gramEnd"/>
    </w:p>
    <w:p w14:paraId="56214CD4" w14:textId="77777777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lastRenderedPageBreak/>
        <w:t xml:space="preserve">Test </w:t>
      </w:r>
      <w:proofErr w:type="gramStart"/>
      <w:r>
        <w:rPr>
          <w:rFonts w:ascii="Arial" w:hAnsi="Arial" w:cs="Arial"/>
          <w:sz w:val="20"/>
          <w:lang w:val="fr"/>
        </w:rPr>
        <w:t>d’étanchéité:</w:t>
      </w:r>
      <w:proofErr w:type="gramEnd"/>
      <w:r>
        <w:rPr>
          <w:rFonts w:ascii="Arial" w:hAnsi="Arial" w:cs="Arial"/>
          <w:sz w:val="20"/>
          <w:lang w:val="fr"/>
        </w:rPr>
        <w:t xml:space="preserve"> Après installation, mettre le système en charge et vérifier l’absence de fuites. Réparer les fuites et refaire le test jusqu’à ce qu’il n’y ait plus de fuites.</w:t>
      </w:r>
    </w:p>
    <w:p w14:paraId="05BE16B7" w14:textId="25F5A64C" w:rsidR="003B2C44" w:rsidRPr="004A7BF7" w:rsidRDefault="003B2C44" w:rsidP="008C64EF">
      <w:pPr>
        <w:pStyle w:val="PR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Tester les dispositifs de sécurité. Remplacer les dispositifs endommagés ou présentant des dysfonctionnements.</w:t>
      </w:r>
    </w:p>
    <w:p w14:paraId="687A1004" w14:textId="44791BB8" w:rsidR="003B2C44" w:rsidRPr="004A7BF7" w:rsidRDefault="007257D6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En cas d’échec des tests et d’inspections défavorables, le réservoir concerné est déclaré défectueux.</w:t>
      </w:r>
    </w:p>
    <w:p w14:paraId="2DC569BB" w14:textId="77777777" w:rsidR="003B2C44" w:rsidRPr="004A7BF7" w:rsidRDefault="003B2C44" w:rsidP="003B2C44">
      <w:pPr>
        <w:pStyle w:val="PR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fr"/>
        </w:rPr>
        <w:t>Préparer les résultats/rapports d’essai et d’inspection.</w:t>
      </w:r>
    </w:p>
    <w:sectPr w:rsidR="003B2C44" w:rsidRPr="004A7BF7" w:rsidSect="004A7BF7">
      <w:headerReference w:type="default" r:id="rId8"/>
      <w:footerReference w:type="default" r:id="rId9"/>
      <w:pgSz w:w="12240" w:h="15840" w:code="1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D57F" w14:textId="77777777" w:rsidR="001A237F" w:rsidRDefault="001A237F" w:rsidP="004A7BF7">
      <w:r>
        <w:separator/>
      </w:r>
    </w:p>
  </w:endnote>
  <w:endnote w:type="continuationSeparator" w:id="0">
    <w:p w14:paraId="27AC4465" w14:textId="77777777" w:rsidR="001A237F" w:rsidRDefault="001A237F" w:rsidP="004A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772E" w14:textId="42B2B644" w:rsidR="004A7BF7" w:rsidRPr="008C64EF" w:rsidRDefault="004A7BF7" w:rsidP="004A7BF7">
    <w:pPr>
      <w:pStyle w:val="Foo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  <w:lang w:val="fr"/>
      </w:rPr>
      <w:t>Laars</w:t>
    </w:r>
    <w:proofErr w:type="spellEnd"/>
    <w:r>
      <w:rPr>
        <w:rFonts w:ascii="Arial" w:hAnsi="Arial" w:cs="Arial"/>
        <w:sz w:val="20"/>
        <w:szCs w:val="20"/>
        <w:lang w:val="fr"/>
      </w:rPr>
      <w:t xml:space="preserve"> LSSJ – Document 5094-44</w:t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sdt>
      <w:sdtPr>
        <w:rPr>
          <w:rFonts w:ascii="Arial" w:hAnsi="Arial" w:cs="Arial"/>
          <w:sz w:val="20"/>
          <w:szCs w:val="20"/>
        </w:rPr>
        <w:id w:val="156745346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Page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PAGE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 xml:space="preserve"> sur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instrText xml:space="preserve"> NUMPAGES  </w:instrTex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fldChar w:fldCharType="end"/>
            </w:r>
          </w:sdtContent>
        </w:sdt>
      </w:sdtContent>
    </w:sdt>
  </w:p>
  <w:p w14:paraId="0C383169" w14:textId="66D325D6" w:rsidR="004A7BF7" w:rsidRDefault="004A7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A8C2" w14:textId="77777777" w:rsidR="001A237F" w:rsidRDefault="001A237F" w:rsidP="004A7BF7">
      <w:r>
        <w:separator/>
      </w:r>
    </w:p>
  </w:footnote>
  <w:footnote w:type="continuationSeparator" w:id="0">
    <w:p w14:paraId="02F09A53" w14:textId="77777777" w:rsidR="001A237F" w:rsidRDefault="001A237F" w:rsidP="004A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A8F" w14:textId="72183479" w:rsidR="004A7BF7" w:rsidRPr="008C64EF" w:rsidRDefault="004A7BF7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"/>
      </w:rPr>
      <w:t>MASTER FORMAT</w:t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tab/>
    </w:r>
    <w:r>
      <w:rPr>
        <w:rFonts w:ascii="Arial" w:hAnsi="Arial" w:cs="Arial"/>
        <w:sz w:val="20"/>
        <w:szCs w:val="20"/>
        <w:lang w:val="fr"/>
      </w:rPr>
      <w:fldChar w:fldCharType="begin"/>
    </w:r>
    <w:r>
      <w:rPr>
        <w:rFonts w:ascii="Arial" w:hAnsi="Arial" w:cs="Arial"/>
        <w:sz w:val="20"/>
        <w:szCs w:val="20"/>
        <w:lang w:val="fr"/>
      </w:rPr>
      <w:instrText xml:space="preserve"> DATE \@ "MMMM d, yyyy" </w:instrText>
    </w:r>
    <w:r>
      <w:rPr>
        <w:rFonts w:ascii="Arial" w:hAnsi="Arial" w:cs="Arial"/>
        <w:sz w:val="20"/>
        <w:szCs w:val="20"/>
        <w:lang w:val="fr"/>
      </w:rPr>
      <w:fldChar w:fldCharType="separate"/>
    </w:r>
    <w:r w:rsidR="002125F5">
      <w:rPr>
        <w:rFonts w:ascii="Arial" w:hAnsi="Arial" w:cs="Arial"/>
        <w:noProof/>
        <w:sz w:val="20"/>
        <w:szCs w:val="20"/>
        <w:lang w:val="fr"/>
      </w:rPr>
      <w:t>novembre 20, 2025</w:t>
    </w:r>
    <w:r>
      <w:rPr>
        <w:rFonts w:ascii="Arial" w:hAnsi="Arial" w:cs="Arial"/>
        <w:sz w:val="20"/>
        <w:szCs w:val="20"/>
        <w:lang w:val="fr"/>
      </w:rPr>
      <w:fldChar w:fldCharType="end"/>
    </w:r>
  </w:p>
  <w:p w14:paraId="36D1CD8E" w14:textId="77777777" w:rsidR="004A7BF7" w:rsidRDefault="004A7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66852488">
    <w:abstractNumId w:val="0"/>
  </w:num>
  <w:num w:numId="2" w16cid:durableId="19807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4"/>
    <w:rsid w:val="001278DD"/>
    <w:rsid w:val="001A237F"/>
    <w:rsid w:val="002017E6"/>
    <w:rsid w:val="002125F5"/>
    <w:rsid w:val="00227EB9"/>
    <w:rsid w:val="0026669A"/>
    <w:rsid w:val="00316AB0"/>
    <w:rsid w:val="003B2C44"/>
    <w:rsid w:val="00405ABF"/>
    <w:rsid w:val="00417A38"/>
    <w:rsid w:val="004A7BF7"/>
    <w:rsid w:val="004B4712"/>
    <w:rsid w:val="004F3E01"/>
    <w:rsid w:val="0060326C"/>
    <w:rsid w:val="00604608"/>
    <w:rsid w:val="006F4280"/>
    <w:rsid w:val="007257D6"/>
    <w:rsid w:val="007523CD"/>
    <w:rsid w:val="008C512E"/>
    <w:rsid w:val="008C64EF"/>
    <w:rsid w:val="008C6DF1"/>
    <w:rsid w:val="00945BFF"/>
    <w:rsid w:val="00AD38A3"/>
    <w:rsid w:val="00BF37B6"/>
    <w:rsid w:val="00C16EDE"/>
    <w:rsid w:val="00C65544"/>
    <w:rsid w:val="00C92C86"/>
    <w:rsid w:val="00CD2A9C"/>
    <w:rsid w:val="00DD1C49"/>
    <w:rsid w:val="00E20B2A"/>
    <w:rsid w:val="00F73A23"/>
    <w:rsid w:val="00F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BCEE"/>
  <w15:chartTrackingRefBased/>
  <w15:docId w15:val="{6B3C3847-6ECA-4DEF-8110-EF879DA5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44"/>
    <w:rPr>
      <w:b/>
      <w:bCs/>
      <w:smallCaps/>
      <w:color w:val="0F4761" w:themeColor="accent1" w:themeShade="BF"/>
      <w:spacing w:val="5"/>
    </w:rPr>
  </w:style>
  <w:style w:type="paragraph" w:customStyle="1" w:styleId="SCT">
    <w:name w:val="SCT"/>
    <w:basedOn w:val="Normal"/>
    <w:next w:val="PRT"/>
    <w:rsid w:val="003B2C44"/>
    <w:pPr>
      <w:suppressAutoHyphens/>
      <w:spacing w:before="2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T">
    <w:name w:val="PRT"/>
    <w:basedOn w:val="Normal"/>
    <w:next w:val="ART"/>
    <w:link w:val="PRTChar"/>
    <w:qFormat/>
    <w:rsid w:val="003B2C44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3B2C44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3B2C44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3B2C44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3B2C44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qFormat/>
    <w:rsid w:val="003B2C44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3B2C44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3B2C44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EOS">
    <w:name w:val="EOS"/>
    <w:basedOn w:val="Normal"/>
    <w:rsid w:val="003B2C44"/>
    <w:pPr>
      <w:suppressAutoHyphens/>
      <w:spacing w:before="48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NUM">
    <w:name w:val="NUM"/>
    <w:basedOn w:val="DefaultParagraphFont"/>
    <w:rsid w:val="003B2C44"/>
  </w:style>
  <w:style w:type="character" w:customStyle="1" w:styleId="NAM">
    <w:name w:val="NAM"/>
    <w:basedOn w:val="DefaultParagraphFont"/>
    <w:rsid w:val="003B2C44"/>
  </w:style>
  <w:style w:type="paragraph" w:styleId="Header">
    <w:name w:val="header"/>
    <w:basedOn w:val="Normal"/>
    <w:link w:val="Head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BF7"/>
  </w:style>
  <w:style w:type="paragraph" w:styleId="Footer">
    <w:name w:val="footer"/>
    <w:basedOn w:val="Normal"/>
    <w:link w:val="FooterChar"/>
    <w:uiPriority w:val="99"/>
    <w:unhideWhenUsed/>
    <w:rsid w:val="004A7B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651FF-FDA4-4844-BD19-143923C6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JM C</cp:lastModifiedBy>
  <cp:revision>17</cp:revision>
  <cp:lastPrinted>2025-11-19T19:08:00Z</cp:lastPrinted>
  <dcterms:created xsi:type="dcterms:W3CDTF">2025-11-13T19:49:00Z</dcterms:created>
  <dcterms:modified xsi:type="dcterms:W3CDTF">2025-11-20T15:16:00Z</dcterms:modified>
</cp:coreProperties>
</file>