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EABB" w14:textId="77777777" w:rsidR="005D582C" w:rsidRPr="003D62D9" w:rsidRDefault="005D582C" w:rsidP="005D582C">
      <w:pPr>
        <w:pStyle w:val="SCT"/>
        <w:jc w:val="center"/>
        <w:rPr>
          <w:rFonts w:ascii="Arial" w:hAnsi="Arial" w:cs="Arial"/>
          <w:b/>
          <w:sz w:val="26"/>
          <w:szCs w:val="26"/>
        </w:rPr>
      </w:pPr>
      <w:r w:rsidRPr="003D62D9">
        <w:rPr>
          <w:rFonts w:ascii="Arial" w:hAnsi="Arial" w:cs="Arial"/>
          <w:b/>
          <w:sz w:val="26"/>
          <w:szCs w:val="26"/>
        </w:rPr>
        <w:t xml:space="preserve">Laars Heating Systems Company – </w:t>
      </w:r>
      <w:r w:rsidR="001343D1" w:rsidRPr="003D62D9">
        <w:rPr>
          <w:rFonts w:ascii="Arial" w:hAnsi="Arial" w:cs="Arial"/>
          <w:b/>
          <w:sz w:val="26"/>
          <w:szCs w:val="26"/>
        </w:rPr>
        <w:t>Neo</w:t>
      </w:r>
      <w:r w:rsidRPr="003D62D9">
        <w:rPr>
          <w:rFonts w:ascii="Arial" w:hAnsi="Arial" w:cs="Arial"/>
          <w:b/>
          <w:sz w:val="26"/>
          <w:szCs w:val="26"/>
        </w:rPr>
        <w:t xml:space="preserve">Therm </w:t>
      </w:r>
      <w:r w:rsidR="001343D1" w:rsidRPr="003D62D9">
        <w:rPr>
          <w:rFonts w:ascii="Arial" w:hAnsi="Arial" w:cs="Arial"/>
          <w:b/>
          <w:sz w:val="26"/>
          <w:szCs w:val="26"/>
        </w:rPr>
        <w:t>Indoor</w:t>
      </w:r>
      <w:r w:rsidR="002E5469" w:rsidRPr="003D62D9">
        <w:rPr>
          <w:rFonts w:ascii="Arial" w:hAnsi="Arial" w:cs="Arial"/>
          <w:b/>
          <w:sz w:val="26"/>
          <w:szCs w:val="26"/>
        </w:rPr>
        <w:t xml:space="preserve"> </w:t>
      </w:r>
      <w:r w:rsidRPr="003D62D9">
        <w:rPr>
          <w:rFonts w:ascii="Arial" w:hAnsi="Arial" w:cs="Arial"/>
          <w:b/>
          <w:sz w:val="26"/>
          <w:szCs w:val="26"/>
        </w:rPr>
        <w:t>Model</w:t>
      </w:r>
      <w:r w:rsidR="003D62D9" w:rsidRPr="003D62D9">
        <w:rPr>
          <w:rFonts w:ascii="Arial" w:hAnsi="Arial" w:cs="Arial"/>
          <w:b/>
          <w:sz w:val="26"/>
          <w:szCs w:val="26"/>
        </w:rPr>
        <w:t>s</w:t>
      </w:r>
      <w:r w:rsidRPr="003D62D9">
        <w:rPr>
          <w:rFonts w:ascii="Arial" w:hAnsi="Arial" w:cs="Arial"/>
          <w:b/>
          <w:sz w:val="26"/>
          <w:szCs w:val="26"/>
        </w:rPr>
        <w:t xml:space="preserve"> </w:t>
      </w:r>
      <w:r w:rsidR="001343D1" w:rsidRPr="003D62D9">
        <w:rPr>
          <w:rFonts w:ascii="Arial" w:hAnsi="Arial" w:cs="Arial"/>
          <w:b/>
          <w:sz w:val="26"/>
          <w:szCs w:val="26"/>
        </w:rPr>
        <w:t>NT</w:t>
      </w:r>
      <w:r w:rsidRPr="003D62D9">
        <w:rPr>
          <w:rFonts w:ascii="Arial" w:hAnsi="Arial" w:cs="Arial"/>
          <w:b/>
          <w:sz w:val="26"/>
          <w:szCs w:val="26"/>
        </w:rPr>
        <w:t>V 1</w:t>
      </w:r>
      <w:r w:rsidR="001343D1" w:rsidRPr="003D62D9">
        <w:rPr>
          <w:rFonts w:ascii="Arial" w:hAnsi="Arial" w:cs="Arial"/>
          <w:b/>
          <w:sz w:val="26"/>
          <w:szCs w:val="26"/>
        </w:rPr>
        <w:t>50</w:t>
      </w:r>
      <w:r w:rsidR="003D62D9" w:rsidRPr="003D62D9">
        <w:rPr>
          <w:rFonts w:ascii="Arial" w:hAnsi="Arial" w:cs="Arial"/>
          <w:b/>
          <w:sz w:val="26"/>
          <w:szCs w:val="26"/>
        </w:rPr>
        <w:t>-850</w:t>
      </w:r>
    </w:p>
    <w:p w14:paraId="105ED317" w14:textId="77777777" w:rsidR="0090054B" w:rsidRPr="005D582C" w:rsidRDefault="0090054B" w:rsidP="0090054B">
      <w:pPr>
        <w:pStyle w:val="SCT"/>
        <w:rPr>
          <w:rFonts w:ascii="Arial" w:hAnsi="Arial" w:cs="Arial"/>
          <w:sz w:val="28"/>
          <w:szCs w:val="28"/>
        </w:rPr>
      </w:pPr>
      <w:r w:rsidRPr="005D582C">
        <w:rPr>
          <w:rFonts w:ascii="Arial" w:hAnsi="Arial" w:cs="Arial"/>
          <w:sz w:val="28"/>
          <w:szCs w:val="28"/>
        </w:rPr>
        <w:t xml:space="preserve">SECTION </w:t>
      </w:r>
      <w:r w:rsidRPr="005D582C">
        <w:rPr>
          <w:rStyle w:val="NUM"/>
          <w:rFonts w:ascii="Arial" w:hAnsi="Arial" w:cs="Arial"/>
          <w:sz w:val="28"/>
          <w:szCs w:val="28"/>
        </w:rPr>
        <w:t>223400</w:t>
      </w:r>
      <w:r w:rsidRPr="005D582C">
        <w:rPr>
          <w:rFonts w:ascii="Arial" w:hAnsi="Arial" w:cs="Arial"/>
          <w:sz w:val="28"/>
          <w:szCs w:val="28"/>
        </w:rPr>
        <w:t xml:space="preserve"> - </w:t>
      </w:r>
      <w:r w:rsidRPr="005D582C">
        <w:rPr>
          <w:rStyle w:val="NAM"/>
          <w:rFonts w:ascii="Arial" w:hAnsi="Arial" w:cs="Arial"/>
          <w:sz w:val="28"/>
          <w:szCs w:val="28"/>
        </w:rPr>
        <w:t>FUEL-FIRED, DOMESTIC-WATER HEATERS</w:t>
      </w:r>
    </w:p>
    <w:p w14:paraId="20D4D3F4" w14:textId="77777777" w:rsidR="0090054B" w:rsidRPr="00F02078" w:rsidRDefault="0090054B" w:rsidP="0090054B">
      <w:pPr>
        <w:pStyle w:val="P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GENERAL</w:t>
      </w:r>
    </w:p>
    <w:p w14:paraId="1FD3ECC4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RELATED DOCUMENTS</w:t>
      </w:r>
    </w:p>
    <w:p w14:paraId="202EECBA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Drawings and general provisions of the Contract, including General and Supplementary Conditions and Division 01 Specification Sections, apply to this Section.</w:t>
      </w:r>
    </w:p>
    <w:p w14:paraId="433C6706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SUMMARY</w:t>
      </w:r>
    </w:p>
    <w:p w14:paraId="7F4927A5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Section Includes</w:t>
      </w:r>
      <w:r w:rsidR="005D582C" w:rsidRPr="00F02078">
        <w:rPr>
          <w:rFonts w:ascii="Arial" w:hAnsi="Arial" w:cs="Arial"/>
          <w:sz w:val="20"/>
        </w:rPr>
        <w:t xml:space="preserve"> c</w:t>
      </w:r>
      <w:r w:rsidRPr="00F02078">
        <w:rPr>
          <w:rFonts w:ascii="Arial" w:hAnsi="Arial" w:cs="Arial"/>
          <w:sz w:val="20"/>
        </w:rPr>
        <w:t xml:space="preserve">ommercial, </w:t>
      </w:r>
      <w:r w:rsidR="00047817">
        <w:rPr>
          <w:rFonts w:ascii="Arial" w:hAnsi="Arial" w:cs="Arial"/>
          <w:sz w:val="20"/>
        </w:rPr>
        <w:t>coil-</w:t>
      </w:r>
      <w:r w:rsidRPr="00F02078">
        <w:rPr>
          <w:rFonts w:ascii="Arial" w:hAnsi="Arial" w:cs="Arial"/>
          <w:sz w:val="20"/>
        </w:rPr>
        <w:t>type, gas-fired, domestic-water heaters.</w:t>
      </w:r>
    </w:p>
    <w:p w14:paraId="3482D64F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ACTION SUBMITTALS</w:t>
      </w:r>
    </w:p>
    <w:p w14:paraId="1A6467CC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Product Data: For each type of product</w:t>
      </w:r>
      <w:r w:rsidR="005D582C" w:rsidRPr="00F02078">
        <w:rPr>
          <w:rFonts w:ascii="Arial" w:hAnsi="Arial" w:cs="Arial"/>
          <w:sz w:val="20"/>
        </w:rPr>
        <w:t>, include</w:t>
      </w:r>
      <w:r w:rsidRPr="00F02078">
        <w:rPr>
          <w:rFonts w:ascii="Arial" w:hAnsi="Arial" w:cs="Arial"/>
          <w:sz w:val="20"/>
        </w:rPr>
        <w:t xml:space="preserve"> rated capacities, operating characteristics, electrical characteristics, and furnished specialties and accessories.</w:t>
      </w:r>
    </w:p>
    <w:p w14:paraId="18EEC172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Sustainable Design Submittals:</w:t>
      </w:r>
    </w:p>
    <w:p w14:paraId="1A7FFF11" w14:textId="77777777"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bookmarkStart w:id="0" w:name="userSustainabilityTopic_5_1"/>
      <w:r w:rsidRPr="00F02078">
        <w:rPr>
          <w:rFonts w:ascii="Arial" w:hAnsi="Arial" w:cs="Arial"/>
          <w:sz w:val="20"/>
        </w:rPr>
        <w:t>Product Data for water heater compliance with ASHRAE's "Advanced Energy Design Guides.</w:t>
      </w:r>
      <w:bookmarkEnd w:id="0"/>
      <w:r w:rsidRPr="00F02078">
        <w:rPr>
          <w:rFonts w:ascii="Arial" w:hAnsi="Arial" w:cs="Arial"/>
          <w:sz w:val="20"/>
        </w:rPr>
        <w:t>"</w:t>
      </w:r>
    </w:p>
    <w:p w14:paraId="3B69020C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Shop Drawings:</w:t>
      </w:r>
      <w:r w:rsidR="005D582C" w:rsidRPr="00F02078">
        <w:rPr>
          <w:rFonts w:ascii="Arial" w:hAnsi="Arial" w:cs="Arial"/>
          <w:sz w:val="20"/>
        </w:rPr>
        <w:t xml:space="preserve">  </w:t>
      </w:r>
      <w:r w:rsidRPr="00F02078">
        <w:rPr>
          <w:rFonts w:ascii="Arial" w:hAnsi="Arial" w:cs="Arial"/>
          <w:sz w:val="20"/>
        </w:rPr>
        <w:t>Include diagrams for power, signal, and control wiring.</w:t>
      </w:r>
    </w:p>
    <w:p w14:paraId="46805C27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INFORMATIONAL SUBMITTALS</w:t>
      </w:r>
    </w:p>
    <w:p w14:paraId="455C1D2F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14:paraId="79D865D1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Product Certificates: For each type of </w:t>
      </w:r>
      <w:r w:rsidRPr="00F02078">
        <w:rPr>
          <w:rFonts w:ascii="Arial" w:hAnsi="Arial" w:cs="Arial"/>
          <w:bCs/>
          <w:sz w:val="20"/>
        </w:rPr>
        <w:t>commercial, gas-fired,</w:t>
      </w:r>
      <w:r w:rsidRPr="00F02078">
        <w:rPr>
          <w:rFonts w:ascii="Arial" w:hAnsi="Arial" w:cs="Arial"/>
          <w:sz w:val="20"/>
        </w:rPr>
        <w:t xml:space="preserve"> domestic-water heater.</w:t>
      </w:r>
    </w:p>
    <w:p w14:paraId="7DC709A5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14:paraId="57C9EF8F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Source quality-control reports.</w:t>
      </w:r>
    </w:p>
    <w:p w14:paraId="78F81B16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Field quality-control reports.</w:t>
      </w:r>
    </w:p>
    <w:p w14:paraId="61340889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Warranty: </w:t>
      </w:r>
      <w:r w:rsidR="005D582C" w:rsidRPr="00F02078">
        <w:rPr>
          <w:rFonts w:ascii="Arial" w:hAnsi="Arial" w:cs="Arial"/>
          <w:sz w:val="20"/>
        </w:rPr>
        <w:t>Standard warranty, shown below</w:t>
      </w:r>
      <w:r w:rsidRPr="00F02078">
        <w:rPr>
          <w:rFonts w:ascii="Arial" w:hAnsi="Arial" w:cs="Arial"/>
          <w:sz w:val="20"/>
        </w:rPr>
        <w:t>.</w:t>
      </w:r>
    </w:p>
    <w:p w14:paraId="24385F31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CLOSEOUT SUBMITTALS</w:t>
      </w:r>
    </w:p>
    <w:p w14:paraId="21A8921A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Operation and Maintenance Data: For fuel-fired, domestic-water heaters to include in emergency, operation, and maintenance manuals.</w:t>
      </w:r>
    </w:p>
    <w:p w14:paraId="5AF9A4DE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COORDINATION</w:t>
      </w:r>
    </w:p>
    <w:p w14:paraId="3636C60B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Coordinate sizes and locations of concrete bases with actual equipment provided.</w:t>
      </w:r>
    </w:p>
    <w:p w14:paraId="6E587553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WARRANTY</w:t>
      </w:r>
    </w:p>
    <w:p w14:paraId="5299EF7B" w14:textId="77777777" w:rsidR="0090054B" w:rsidRPr="00F02078" w:rsidRDefault="00E473C6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Manufacturer’s </w:t>
      </w:r>
      <w:r w:rsidR="0090054B" w:rsidRPr="00F02078">
        <w:rPr>
          <w:rFonts w:ascii="Arial" w:hAnsi="Arial" w:cs="Arial"/>
          <w:sz w:val="20"/>
        </w:rPr>
        <w:t>Warranty: Manufacturer agrees to repair or replace components of fuel-fired, domestic-water heaters that fail in materials or workmanship within specified warranty period.</w:t>
      </w:r>
      <w:r w:rsidRPr="00F02078">
        <w:rPr>
          <w:rFonts w:ascii="Arial" w:hAnsi="Arial" w:cs="Arial"/>
          <w:sz w:val="20"/>
        </w:rPr>
        <w:t xml:space="preserve">  Where “prorated” is indicated, the heater manufacturer will cover the indicated percentage of cost or replacement parts. With “prorated” type, covered cost decreases as age of equipment increases.</w:t>
      </w:r>
    </w:p>
    <w:p w14:paraId="7685251C" w14:textId="77777777"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Failures include, but are not limited to, the following:</w:t>
      </w:r>
    </w:p>
    <w:p w14:paraId="6CEDA4CC" w14:textId="77777777" w:rsidR="0090054B" w:rsidRPr="00F02078" w:rsidRDefault="0090054B" w:rsidP="0090054B">
      <w:pPr>
        <w:pStyle w:val="PR3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Structural failures.</w:t>
      </w:r>
    </w:p>
    <w:p w14:paraId="73D8093D" w14:textId="77777777" w:rsidR="0090054B" w:rsidRPr="00F02078" w:rsidRDefault="0090054B" w:rsidP="0090054B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Faulty operation of controls.</w:t>
      </w:r>
    </w:p>
    <w:p w14:paraId="41E74EFD" w14:textId="77777777" w:rsidR="0090054B" w:rsidRPr="00F02078" w:rsidRDefault="0090054B" w:rsidP="0090054B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Deterioration of metals, metal finishes, and other materials beyond normal use.</w:t>
      </w:r>
    </w:p>
    <w:p w14:paraId="61CE140E" w14:textId="77777777"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Warranty Periods: Limited warranty is effective as of the date of installation or 6 months after the date of manufacture, whichever is first.</w:t>
      </w:r>
    </w:p>
    <w:p w14:paraId="39E43640" w14:textId="77777777" w:rsidR="0090054B" w:rsidRPr="00F02078" w:rsidRDefault="00E473C6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 Exchanger Failure Du</w:t>
      </w:r>
      <w:r w:rsidR="003F5644" w:rsidRPr="00F02078">
        <w:rPr>
          <w:rFonts w:ascii="Arial" w:hAnsi="Arial" w:cs="Arial"/>
          <w:sz w:val="20"/>
        </w:rPr>
        <w:t>e</w:t>
      </w:r>
      <w:r w:rsidRPr="00F02078">
        <w:rPr>
          <w:rFonts w:ascii="Arial" w:hAnsi="Arial" w:cs="Arial"/>
          <w:sz w:val="20"/>
        </w:rPr>
        <w:t xml:space="preserve"> to Other Than Thermal Shock</w:t>
      </w:r>
      <w:r w:rsidR="0090054B" w:rsidRPr="00F02078">
        <w:rPr>
          <w:rFonts w:ascii="Arial" w:hAnsi="Arial" w:cs="Arial"/>
          <w:sz w:val="20"/>
        </w:rPr>
        <w:t xml:space="preserve">: </w:t>
      </w:r>
      <w:r w:rsidR="00047817">
        <w:rPr>
          <w:rFonts w:ascii="Arial" w:hAnsi="Arial" w:cs="Arial"/>
          <w:sz w:val="20"/>
        </w:rPr>
        <w:t>Eight</w:t>
      </w:r>
      <w:r w:rsidR="0090054B" w:rsidRPr="00F02078">
        <w:rPr>
          <w:rFonts w:ascii="Arial" w:hAnsi="Arial" w:cs="Arial"/>
          <w:sz w:val="20"/>
        </w:rPr>
        <w:t xml:space="preserve"> years, </w:t>
      </w:r>
      <w:r w:rsidRPr="00F02078">
        <w:rPr>
          <w:rFonts w:ascii="Arial" w:hAnsi="Arial" w:cs="Arial"/>
          <w:sz w:val="20"/>
        </w:rPr>
        <w:t xml:space="preserve">with years 6 to </w:t>
      </w:r>
      <w:r w:rsidR="00047817">
        <w:rPr>
          <w:rFonts w:ascii="Arial" w:hAnsi="Arial" w:cs="Arial"/>
          <w:sz w:val="20"/>
        </w:rPr>
        <w:t>8</w:t>
      </w:r>
      <w:r w:rsidRPr="00F02078">
        <w:rPr>
          <w:rFonts w:ascii="Arial" w:hAnsi="Arial" w:cs="Arial"/>
          <w:sz w:val="20"/>
        </w:rPr>
        <w:t xml:space="preserve"> prorated.</w:t>
      </w:r>
    </w:p>
    <w:p w14:paraId="030214F0" w14:textId="77777777" w:rsidR="0090054B" w:rsidRPr="00F02078" w:rsidRDefault="0090054B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</w:t>
      </w:r>
      <w:r w:rsidR="00E473C6" w:rsidRPr="00F02078">
        <w:rPr>
          <w:rFonts w:ascii="Arial" w:hAnsi="Arial" w:cs="Arial"/>
          <w:sz w:val="20"/>
        </w:rPr>
        <w:t>ntrols and Other components:  1 year.</w:t>
      </w:r>
    </w:p>
    <w:p w14:paraId="01E9ECF2" w14:textId="77777777" w:rsidR="0090054B" w:rsidRPr="00F02078" w:rsidRDefault="0090054B" w:rsidP="0090054B">
      <w:pPr>
        <w:pStyle w:val="P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PRODUCTS</w:t>
      </w:r>
    </w:p>
    <w:p w14:paraId="0633A469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PERFORMANCE REQUIREMENTS</w:t>
      </w:r>
    </w:p>
    <w:p w14:paraId="063705DE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Electrical Components, Devices, and Accessories: Listed and labeled as defined in NFPA 70, by an NRTL, and marked for intended location and use.</w:t>
      </w:r>
    </w:p>
    <w:p w14:paraId="07E8CA91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ASHRAE/IES Compliance: Comply with efficiency requirements in ASHRAE 189.1, which supersede requirements in ASHRAE/IES 90.1.</w:t>
      </w:r>
    </w:p>
    <w:p w14:paraId="08AFC9D2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ASME Compliance:</w:t>
      </w:r>
      <w:r w:rsidR="00C34F51" w:rsidRPr="00F02078">
        <w:rPr>
          <w:rFonts w:ascii="Arial" w:hAnsi="Arial" w:cs="Arial"/>
          <w:sz w:val="20"/>
        </w:rPr>
        <w:t xml:space="preserve">  Constructed in accordance with ASME</w:t>
      </w:r>
      <w:r w:rsidR="00234CA2" w:rsidRPr="00F02078">
        <w:rPr>
          <w:rFonts w:ascii="Arial" w:hAnsi="Arial" w:cs="Arial"/>
          <w:sz w:val="20"/>
        </w:rPr>
        <w:t xml:space="preserve"> Boiler and Pressure Vessel Code, and labeled with ASME HLW stamp.</w:t>
      </w:r>
    </w:p>
    <w:p w14:paraId="5ADE26C7" w14:textId="77777777" w:rsidR="00234CA2" w:rsidRPr="00F02078" w:rsidRDefault="00234CA2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AHRI:  </w:t>
      </w:r>
      <w:r w:rsidR="00E10464">
        <w:rPr>
          <w:rFonts w:ascii="Arial" w:hAnsi="Arial" w:cs="Arial"/>
          <w:sz w:val="20"/>
        </w:rPr>
        <w:t>Heater</w:t>
      </w:r>
      <w:r w:rsidRPr="00F02078">
        <w:rPr>
          <w:rFonts w:ascii="Arial" w:hAnsi="Arial" w:cs="Arial"/>
          <w:sz w:val="20"/>
        </w:rPr>
        <w:t xml:space="preserve"> thermal efficiencies shall be determined and listed by AHRI.</w:t>
      </w:r>
    </w:p>
    <w:p w14:paraId="17829A1C" w14:textId="77777777" w:rsidR="00234CA2" w:rsidRPr="00F02078" w:rsidRDefault="00234CA2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CSA Compliance:  Test heaters for compliance with the latest edition of ANSI Z21.10.3/CSA 4.3 for gas water heaters.</w:t>
      </w:r>
    </w:p>
    <w:p w14:paraId="085EECDB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COMMERCIAL, </w:t>
      </w:r>
      <w:r w:rsidR="00047817">
        <w:rPr>
          <w:rFonts w:ascii="Arial" w:hAnsi="Arial" w:cs="Arial"/>
          <w:sz w:val="20"/>
        </w:rPr>
        <w:t>COIL-TYPE</w:t>
      </w:r>
      <w:r w:rsidRPr="00F02078">
        <w:rPr>
          <w:rFonts w:ascii="Arial" w:hAnsi="Arial" w:cs="Arial"/>
          <w:sz w:val="20"/>
        </w:rPr>
        <w:t>, GAS-FIRED, DOMESTIC-WATER HEATERS</w:t>
      </w:r>
    </w:p>
    <w:p w14:paraId="3CB14861" w14:textId="77777777" w:rsidR="0090054B" w:rsidRPr="00F02078" w:rsidRDefault="0090054B" w:rsidP="00F06098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Basis-of-Design Product: Subject to compliance with requirements, provide Laars Heating Systems Company </w:t>
      </w:r>
      <w:r w:rsidR="001343D1">
        <w:rPr>
          <w:rFonts w:ascii="Arial" w:hAnsi="Arial" w:cs="Arial"/>
          <w:sz w:val="20"/>
        </w:rPr>
        <w:t>Neo</w:t>
      </w:r>
      <w:r w:rsidRPr="00F02078">
        <w:rPr>
          <w:rFonts w:ascii="Arial" w:hAnsi="Arial" w:cs="Arial"/>
          <w:sz w:val="20"/>
        </w:rPr>
        <w:t xml:space="preserve">Therm </w:t>
      </w:r>
      <w:r w:rsidR="001343D1">
        <w:rPr>
          <w:rFonts w:ascii="Arial" w:hAnsi="Arial" w:cs="Arial"/>
          <w:sz w:val="20"/>
        </w:rPr>
        <w:t>Indoor</w:t>
      </w:r>
      <w:r w:rsidR="0042452D">
        <w:rPr>
          <w:rFonts w:ascii="Arial" w:hAnsi="Arial" w:cs="Arial"/>
          <w:sz w:val="20"/>
        </w:rPr>
        <w:t xml:space="preserve"> </w:t>
      </w:r>
      <w:r w:rsidR="00491786">
        <w:rPr>
          <w:rFonts w:ascii="Arial" w:hAnsi="Arial" w:cs="Arial"/>
          <w:sz w:val="20"/>
        </w:rPr>
        <w:t xml:space="preserve">model </w:t>
      </w:r>
      <w:r w:rsidR="001343D1">
        <w:rPr>
          <w:rFonts w:ascii="Arial" w:hAnsi="Arial" w:cs="Arial"/>
          <w:sz w:val="20"/>
        </w:rPr>
        <w:t>NT</w:t>
      </w:r>
      <w:r w:rsidRPr="00F02078">
        <w:rPr>
          <w:rFonts w:ascii="Arial" w:hAnsi="Arial" w:cs="Arial"/>
          <w:sz w:val="20"/>
        </w:rPr>
        <w:t>V</w:t>
      </w:r>
      <w:r w:rsidR="00F06098" w:rsidRPr="00F02078">
        <w:rPr>
          <w:rFonts w:ascii="Arial" w:hAnsi="Arial" w:cs="Arial"/>
          <w:sz w:val="20"/>
        </w:rPr>
        <w:t xml:space="preserve">, vertical-standing, </w:t>
      </w:r>
      <w:r w:rsidR="001343D1">
        <w:rPr>
          <w:rFonts w:ascii="Arial" w:hAnsi="Arial" w:cs="Arial"/>
          <w:sz w:val="20"/>
        </w:rPr>
        <w:t>coi</w:t>
      </w:r>
      <w:r w:rsidR="00AC3ABC">
        <w:rPr>
          <w:rFonts w:ascii="Arial" w:hAnsi="Arial" w:cs="Arial"/>
          <w:sz w:val="20"/>
        </w:rPr>
        <w:t xml:space="preserve">l-type, </w:t>
      </w:r>
      <w:r w:rsidR="00F06098" w:rsidRPr="00F02078">
        <w:rPr>
          <w:rFonts w:ascii="Arial" w:hAnsi="Arial" w:cs="Arial"/>
          <w:sz w:val="20"/>
        </w:rPr>
        <w:t xml:space="preserve">gas-fired, domestic-water heater, </w:t>
      </w:r>
      <w:r w:rsidRPr="00F02078">
        <w:rPr>
          <w:rFonts w:ascii="Arial" w:hAnsi="Arial" w:cs="Arial"/>
          <w:sz w:val="20"/>
        </w:rPr>
        <w:t>or comparable product by one of the following:</w:t>
      </w:r>
    </w:p>
    <w:p w14:paraId="78327B44" w14:textId="77777777" w:rsidR="0090054B" w:rsidRPr="00F02078" w:rsidRDefault="0090054B" w:rsidP="00F06098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Raypak, Inc.</w:t>
      </w:r>
    </w:p>
    <w:p w14:paraId="43AFCB3A" w14:textId="77777777" w:rsidR="0090054B" w:rsidRPr="00F02078" w:rsidRDefault="0090054B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RBI; A Division of Mestek, Inc.</w:t>
      </w:r>
    </w:p>
    <w:p w14:paraId="4A143CB9" w14:textId="77777777" w:rsidR="0090054B" w:rsidRPr="00F02078" w:rsidRDefault="0090054B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Thermal Solutions LLC.</w:t>
      </w:r>
    </w:p>
    <w:p w14:paraId="056A5815" w14:textId="77777777" w:rsidR="0090054B" w:rsidRPr="00F02078" w:rsidRDefault="005D582C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Lochinvar, LLC.</w:t>
      </w:r>
    </w:p>
    <w:p w14:paraId="5BC1CD0F" w14:textId="77777777" w:rsidR="0090054B" w:rsidRPr="00F02078" w:rsidRDefault="0090054B" w:rsidP="00EC1ADF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Description: Packaged commercial, water tube type, gas-fired, domestic-water heater and controls.</w:t>
      </w:r>
    </w:p>
    <w:p w14:paraId="34E49177" w14:textId="77777777" w:rsidR="0090054B" w:rsidRPr="00F02078" w:rsidRDefault="0090054B" w:rsidP="00EC1ADF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Heater Construction: ASME code with </w:t>
      </w:r>
      <w:r w:rsidRPr="00F02078">
        <w:rPr>
          <w:rStyle w:val="IP"/>
          <w:rFonts w:ascii="Arial" w:hAnsi="Arial" w:cs="Arial"/>
          <w:color w:val="auto"/>
          <w:sz w:val="20"/>
        </w:rPr>
        <w:t>160-psig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(1100-kPa)</w:t>
      </w:r>
      <w:r w:rsidRPr="00F02078">
        <w:rPr>
          <w:rFonts w:ascii="Arial" w:hAnsi="Arial" w:cs="Arial"/>
          <w:sz w:val="20"/>
        </w:rPr>
        <w:t xml:space="preserve"> working-pressure rating for commercial domestic-water heater</w:t>
      </w:r>
      <w:r w:rsidR="00AC3ABC">
        <w:rPr>
          <w:rFonts w:ascii="Arial" w:hAnsi="Arial" w:cs="Arial"/>
          <w:sz w:val="20"/>
        </w:rPr>
        <w:t>.</w:t>
      </w:r>
    </w:p>
    <w:p w14:paraId="3FAD53FA" w14:textId="77777777" w:rsidR="0090054B" w:rsidRDefault="0090054B" w:rsidP="00745C52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Heater Appurtenances:</w:t>
      </w:r>
    </w:p>
    <w:p w14:paraId="777B7E2D" w14:textId="77777777" w:rsidR="00DF6D72" w:rsidRPr="00DF6D72" w:rsidRDefault="00DF6D72" w:rsidP="00DF6D72">
      <w:pPr>
        <w:pStyle w:val="PR2"/>
      </w:pPr>
      <w:r>
        <w:rPr>
          <w:rFonts w:ascii="Arial" w:hAnsi="Arial" w:cs="Arial"/>
          <w:sz w:val="20"/>
        </w:rPr>
        <w:t>Heat Exchanger:</w:t>
      </w:r>
      <w:r w:rsidRPr="00DF6D72">
        <w:rPr>
          <w:rFonts w:ascii="Arial" w:hAnsi="Arial" w:cs="Arial"/>
          <w:sz w:val="20"/>
        </w:rPr>
        <w:t xml:space="preserve"> </w:t>
      </w:r>
      <w:r w:rsidR="00AC3ABC">
        <w:rPr>
          <w:rFonts w:ascii="Arial" w:hAnsi="Arial" w:cs="Arial"/>
          <w:sz w:val="20"/>
        </w:rPr>
        <w:t>Helix or spiral, stainless steel tubes with</w:t>
      </w:r>
      <w:r w:rsidRPr="00F02078">
        <w:rPr>
          <w:rFonts w:ascii="Arial" w:hAnsi="Arial" w:cs="Arial"/>
          <w:sz w:val="20"/>
        </w:rPr>
        <w:t xml:space="preserve"> stainless steel headers.</w:t>
      </w:r>
    </w:p>
    <w:p w14:paraId="57A474D0" w14:textId="77777777" w:rsidR="00DF6D72" w:rsidRDefault="00DF6D72" w:rsidP="00DF6D72">
      <w:pPr>
        <w:pStyle w:val="PR2"/>
        <w:rPr>
          <w:rFonts w:ascii="Arial" w:hAnsi="Arial" w:cs="Arial"/>
          <w:sz w:val="20"/>
        </w:rPr>
      </w:pPr>
      <w:r w:rsidRPr="00DF6D72">
        <w:rPr>
          <w:rFonts w:ascii="Arial" w:hAnsi="Arial" w:cs="Arial"/>
          <w:sz w:val="20"/>
        </w:rPr>
        <w:t xml:space="preserve">Combustion </w:t>
      </w:r>
      <w:r>
        <w:rPr>
          <w:rFonts w:ascii="Arial" w:hAnsi="Arial" w:cs="Arial"/>
          <w:sz w:val="20"/>
        </w:rPr>
        <w:t>C</w:t>
      </w:r>
      <w:r w:rsidRPr="00DF6D72">
        <w:rPr>
          <w:rFonts w:ascii="Arial" w:hAnsi="Arial" w:cs="Arial"/>
          <w:sz w:val="20"/>
        </w:rPr>
        <w:t>hamber</w:t>
      </w:r>
      <w:r>
        <w:rPr>
          <w:rFonts w:ascii="Arial" w:hAnsi="Arial" w:cs="Arial"/>
          <w:sz w:val="20"/>
        </w:rPr>
        <w:t>:  Stainless steel, sealed.</w:t>
      </w:r>
    </w:p>
    <w:p w14:paraId="25B82571" w14:textId="77777777" w:rsidR="00F555EB" w:rsidRPr="00F555EB" w:rsidRDefault="00DF6D72" w:rsidP="00DF6D72">
      <w:pPr>
        <w:pStyle w:val="PR2"/>
        <w:rPr>
          <w:rFonts w:ascii="Arial" w:hAnsi="Arial" w:cs="Arial"/>
          <w:sz w:val="20"/>
        </w:rPr>
      </w:pPr>
      <w:r w:rsidRPr="00F555EB">
        <w:rPr>
          <w:rFonts w:ascii="Arial" w:hAnsi="Arial" w:cs="Arial"/>
          <w:sz w:val="20"/>
        </w:rPr>
        <w:t xml:space="preserve">Burner:  Forced draft, drawing from gas premixing valve, </w:t>
      </w:r>
      <w:r w:rsidR="00AC3ABC" w:rsidRPr="00F555EB">
        <w:rPr>
          <w:rFonts w:ascii="Arial" w:hAnsi="Arial" w:cs="Arial"/>
          <w:sz w:val="20"/>
        </w:rPr>
        <w:t xml:space="preserve">available </w:t>
      </w:r>
      <w:r w:rsidRPr="00F555EB">
        <w:rPr>
          <w:rFonts w:ascii="Arial" w:hAnsi="Arial" w:cs="Arial"/>
          <w:sz w:val="20"/>
        </w:rPr>
        <w:t>for</w:t>
      </w:r>
      <w:r w:rsidR="00F555EB" w:rsidRPr="00F555EB">
        <w:rPr>
          <w:rFonts w:ascii="Arial" w:hAnsi="Arial" w:cs="Arial"/>
          <w:sz w:val="20"/>
        </w:rPr>
        <w:t>:</w:t>
      </w:r>
    </w:p>
    <w:p w14:paraId="5B224220" w14:textId="08BBC94F" w:rsidR="00DF6D72" w:rsidRPr="00F555EB" w:rsidRDefault="00F555EB" w:rsidP="00F555EB">
      <w:pPr>
        <w:pStyle w:val="PR3"/>
        <w:rPr>
          <w:rFonts w:ascii="Arial" w:hAnsi="Arial" w:cs="Arial"/>
          <w:sz w:val="20"/>
        </w:rPr>
      </w:pPr>
      <w:r w:rsidRPr="00F555EB">
        <w:rPr>
          <w:rFonts w:ascii="Arial" w:hAnsi="Arial" w:cs="Arial"/>
          <w:sz w:val="20"/>
        </w:rPr>
        <w:t xml:space="preserve">150-285:  </w:t>
      </w:r>
      <w:r w:rsidR="00DF6D72" w:rsidRPr="00F555EB">
        <w:rPr>
          <w:rFonts w:ascii="Arial" w:hAnsi="Arial" w:cs="Arial"/>
          <w:sz w:val="20"/>
        </w:rPr>
        <w:t>natural gas</w:t>
      </w:r>
      <w:r w:rsidR="00AC3ABC" w:rsidRPr="00F555EB">
        <w:rPr>
          <w:rFonts w:ascii="Arial" w:hAnsi="Arial" w:cs="Arial"/>
          <w:sz w:val="20"/>
        </w:rPr>
        <w:t xml:space="preserve"> or propane.</w:t>
      </w:r>
    </w:p>
    <w:p w14:paraId="0D8BE04F" w14:textId="5583438F" w:rsidR="00F555EB" w:rsidRPr="00F555EB" w:rsidRDefault="00F555EB" w:rsidP="00F555EB">
      <w:pPr>
        <w:pStyle w:val="PR3"/>
        <w:rPr>
          <w:rFonts w:ascii="Arial" w:hAnsi="Arial" w:cs="Arial"/>
          <w:sz w:val="20"/>
        </w:rPr>
      </w:pPr>
      <w:r w:rsidRPr="00F555EB">
        <w:rPr>
          <w:rFonts w:ascii="Arial" w:hAnsi="Arial" w:cs="Arial"/>
          <w:sz w:val="20"/>
        </w:rPr>
        <w:t>399-850:  propane</w:t>
      </w:r>
      <w:r w:rsidR="00D17897">
        <w:rPr>
          <w:rFonts w:ascii="Arial" w:hAnsi="Arial" w:cs="Arial"/>
          <w:sz w:val="20"/>
        </w:rPr>
        <w:t>.</w:t>
      </w:r>
    </w:p>
    <w:p w14:paraId="4C4FBB69" w14:textId="77777777" w:rsidR="00DF6D72" w:rsidRDefault="00DF6D72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Blower:  Operates during burner-firing, prepurge, and postpurge of the combustion chamber.</w:t>
      </w:r>
    </w:p>
    <w:p w14:paraId="29D599AA" w14:textId="77777777" w:rsidR="00DF6D72" w:rsidRDefault="00DF6D72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Gas</w:t>
      </w:r>
      <w:r w:rsidR="00AC3ABC">
        <w:rPr>
          <w:rFonts w:ascii="Arial" w:hAnsi="Arial" w:cs="Arial"/>
          <w:sz w:val="20"/>
        </w:rPr>
        <w:t xml:space="preserve"> Train</w:t>
      </w:r>
      <w:r>
        <w:rPr>
          <w:rFonts w:ascii="Arial" w:hAnsi="Arial" w:cs="Arial"/>
          <w:sz w:val="20"/>
        </w:rPr>
        <w:t xml:space="preserve">:  </w:t>
      </w:r>
      <w:r w:rsidR="00AC3ABC">
        <w:rPr>
          <w:rFonts w:ascii="Arial" w:hAnsi="Arial" w:cs="Arial"/>
          <w:sz w:val="20"/>
        </w:rPr>
        <w:t>Equipped with a zero-governing, negative pressure regulator valve and manual shutoff valve.</w:t>
      </w:r>
    </w:p>
    <w:p w14:paraId="0274E587" w14:textId="77777777" w:rsidR="00652D5C" w:rsidRDefault="00652D5C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Modulating Range:  </w:t>
      </w:r>
      <w:r w:rsidRPr="00B01CBE">
        <w:rPr>
          <w:rFonts w:ascii="Arial" w:hAnsi="Arial" w:cs="Arial"/>
          <w:sz w:val="20"/>
        </w:rPr>
        <w:t xml:space="preserve">From </w:t>
      </w:r>
      <w:r w:rsidR="00AC3ABC">
        <w:rPr>
          <w:rFonts w:ascii="Arial" w:hAnsi="Arial" w:cs="Arial"/>
          <w:sz w:val="20"/>
        </w:rPr>
        <w:t>20</w:t>
      </w:r>
      <w:r w:rsidRPr="00B01CBE">
        <w:rPr>
          <w:rFonts w:ascii="Arial" w:hAnsi="Arial" w:cs="Arial"/>
          <w:sz w:val="20"/>
        </w:rPr>
        <w:t>-100% of full fire (</w:t>
      </w:r>
      <w:r w:rsidR="00AC3ABC">
        <w:rPr>
          <w:rFonts w:ascii="Arial" w:hAnsi="Arial" w:cs="Arial"/>
          <w:sz w:val="20"/>
        </w:rPr>
        <w:t>5</w:t>
      </w:r>
      <w:r w:rsidRPr="00B01CBE">
        <w:rPr>
          <w:rFonts w:ascii="Arial" w:hAnsi="Arial" w:cs="Arial"/>
          <w:sz w:val="20"/>
        </w:rPr>
        <w:t>:1 turndown), without the use of gas valves that stage.</w:t>
      </w:r>
    </w:p>
    <w:p w14:paraId="59962C8E" w14:textId="77777777" w:rsidR="00652D5C" w:rsidRPr="00DF6D72" w:rsidRDefault="00652D5C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Ignition:  ANSI Z21.10.3/CSA 4.3, direct spark ignition</w:t>
      </w:r>
      <w:r w:rsidRPr="00652D5C">
        <w:rPr>
          <w:rFonts w:ascii="Arial" w:hAnsi="Arial" w:cs="Arial"/>
          <w:sz w:val="20"/>
        </w:rPr>
        <w:t xml:space="preserve"> </w:t>
      </w:r>
      <w:r w:rsidRPr="00F02078">
        <w:rPr>
          <w:rFonts w:ascii="Arial" w:hAnsi="Arial" w:cs="Arial"/>
          <w:sz w:val="20"/>
        </w:rPr>
        <w:t>with flame sensor that includes flame safety supervision and 100 percent main-valve shutoff.</w:t>
      </w:r>
    </w:p>
    <w:p w14:paraId="71382C7C" w14:textId="77777777" w:rsidR="0090054B" w:rsidRPr="00F02078" w:rsidRDefault="0090054B" w:rsidP="00E727E9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Jacket: Sheet metal with powder coat, thermal set textured finish.</w:t>
      </w:r>
    </w:p>
    <w:p w14:paraId="130F8D48" w14:textId="77777777" w:rsidR="0090054B" w:rsidRPr="00F02078" w:rsidRDefault="0090054B" w:rsidP="00E727E9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Built and CSA certified for indoor installations.</w:t>
      </w:r>
    </w:p>
    <w:p w14:paraId="56ABBCED" w14:textId="77777777" w:rsidR="0090054B" w:rsidRPr="00652D5C" w:rsidRDefault="0090054B" w:rsidP="00652D5C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CSA certified for category IV vent systems.</w:t>
      </w:r>
    </w:p>
    <w:p w14:paraId="157BABAA" w14:textId="77777777" w:rsidR="0090054B" w:rsidRPr="00F02078" w:rsidRDefault="00875E74" w:rsidP="00E727E9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Temperature Control:  </w:t>
      </w:r>
      <w:r w:rsidR="0090054B" w:rsidRPr="00F02078">
        <w:rPr>
          <w:rFonts w:ascii="Arial" w:hAnsi="Arial" w:cs="Arial"/>
          <w:sz w:val="20"/>
        </w:rPr>
        <w:t>Includes the following:</w:t>
      </w:r>
    </w:p>
    <w:p w14:paraId="44754AE3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Large color touch screen user interface</w:t>
      </w:r>
      <w:r w:rsidR="00AC3ABC">
        <w:rPr>
          <w:rFonts w:ascii="Arial" w:hAnsi="Arial" w:cs="Arial"/>
          <w:sz w:val="20"/>
        </w:rPr>
        <w:t>, includes cleaning mode that allows user to clean the screen without activating touch screen</w:t>
      </w:r>
      <w:r w:rsidRPr="00F02078">
        <w:rPr>
          <w:rFonts w:ascii="Arial" w:hAnsi="Arial" w:cs="Arial"/>
          <w:sz w:val="20"/>
        </w:rPr>
        <w:t>.</w:t>
      </w:r>
    </w:p>
    <w:p w14:paraId="62C6ADCB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Modulates from </w:t>
      </w:r>
      <w:r w:rsidR="00AC3ABC">
        <w:rPr>
          <w:rFonts w:ascii="Arial" w:hAnsi="Arial" w:cs="Arial"/>
          <w:sz w:val="20"/>
        </w:rPr>
        <w:t>20</w:t>
      </w:r>
      <w:r w:rsidRPr="00F02078">
        <w:rPr>
          <w:rFonts w:ascii="Arial" w:hAnsi="Arial" w:cs="Arial"/>
          <w:sz w:val="20"/>
        </w:rPr>
        <w:t xml:space="preserve"> percent to 100 percent of full fire (</w:t>
      </w:r>
      <w:r w:rsidR="00AC3ABC">
        <w:rPr>
          <w:rFonts w:ascii="Arial" w:hAnsi="Arial" w:cs="Arial"/>
          <w:sz w:val="20"/>
        </w:rPr>
        <w:t>5</w:t>
      </w:r>
      <w:r w:rsidRPr="00F02078">
        <w:rPr>
          <w:rFonts w:ascii="Arial" w:hAnsi="Arial" w:cs="Arial"/>
          <w:sz w:val="20"/>
        </w:rPr>
        <w:t>:1 turndown).</w:t>
      </w:r>
    </w:p>
    <w:p w14:paraId="7B0641F3" w14:textId="77777777" w:rsidR="00B64C14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Control transformer.</w:t>
      </w:r>
    </w:p>
    <w:p w14:paraId="3A1CF51F" w14:textId="77777777" w:rsidR="00B64C14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Maximum vent temperature cutoff.</w:t>
      </w:r>
    </w:p>
    <w:p w14:paraId="03F48B32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Adjustable set points:</w:t>
      </w:r>
    </w:p>
    <w:p w14:paraId="578CA3FA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Domestic-water set point.</w:t>
      </w:r>
    </w:p>
    <w:p w14:paraId="497B8B1B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Heater high limit.</w:t>
      </w:r>
    </w:p>
    <w:p w14:paraId="23946A1F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Deg F or deg C display.</w:t>
      </w:r>
    </w:p>
    <w:p w14:paraId="0FB7DC8A" w14:textId="77777777" w:rsidR="0090054B" w:rsidRPr="00F02078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Domestic water temperature set point time schedule</w:t>
      </w:r>
      <w:r w:rsidR="0090054B" w:rsidRPr="00F02078">
        <w:rPr>
          <w:rFonts w:ascii="Arial" w:hAnsi="Arial" w:cs="Arial"/>
          <w:sz w:val="20"/>
        </w:rPr>
        <w:t>.</w:t>
      </w:r>
    </w:p>
    <w:p w14:paraId="1B94533B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PID gain parameters.</w:t>
      </w:r>
    </w:p>
    <w:p w14:paraId="2449C1A5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Manual firing rate control (forced min or max firing rate).</w:t>
      </w:r>
    </w:p>
    <w:p w14:paraId="3C96AE29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Pump exercise mode.</w:t>
      </w:r>
    </w:p>
    <w:p w14:paraId="7BA41EDA" w14:textId="77777777" w:rsidR="0090054B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Anti-short cycle.</w:t>
      </w:r>
    </w:p>
    <w:p w14:paraId="624087BB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Dry alarm contacts for ignition failure.</w:t>
      </w:r>
    </w:p>
    <w:p w14:paraId="60A3F88F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Pump control for heater pump, with delay.</w:t>
      </w:r>
    </w:p>
    <w:p w14:paraId="0D8367CF" w14:textId="77777777" w:rsidR="0090054B" w:rsidRPr="00F02078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Direct s</w:t>
      </w:r>
      <w:r w:rsidR="0090054B" w:rsidRPr="00F02078">
        <w:rPr>
          <w:rFonts w:ascii="Arial" w:hAnsi="Arial" w:cs="Arial"/>
          <w:sz w:val="20"/>
        </w:rPr>
        <w:t>park ignition.</w:t>
      </w:r>
    </w:p>
    <w:p w14:paraId="05322C38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24-V ac control circuit.</w:t>
      </w:r>
    </w:p>
    <w:p w14:paraId="70D726C6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Accepts 4-20 mA or 0-10 V dc modulation signal from external control or building automation system, </w:t>
      </w:r>
      <w:r w:rsidR="00B64C14">
        <w:rPr>
          <w:rFonts w:ascii="Arial" w:hAnsi="Arial" w:cs="Arial"/>
          <w:sz w:val="20"/>
        </w:rPr>
        <w:t>with automatic remote signal detection</w:t>
      </w:r>
      <w:r w:rsidRPr="00F02078">
        <w:rPr>
          <w:rFonts w:ascii="Arial" w:hAnsi="Arial" w:cs="Arial"/>
          <w:sz w:val="20"/>
        </w:rPr>
        <w:t>.</w:t>
      </w:r>
    </w:p>
    <w:p w14:paraId="08F7703F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Cascade and lead-lag up to 8 heaters without additional controllers.</w:t>
      </w:r>
    </w:p>
    <w:p w14:paraId="1799CD2C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Selectable firing sequence methods:</w:t>
      </w:r>
    </w:p>
    <w:p w14:paraId="0260D1E0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Keep each heater at lowest firing rate and modulate together to maximize efficiency.</w:t>
      </w:r>
    </w:p>
    <w:p w14:paraId="57603D63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Each heater brought to high fire before </w:t>
      </w:r>
      <w:r w:rsidR="0071634F">
        <w:rPr>
          <w:rFonts w:ascii="Arial" w:hAnsi="Arial" w:cs="Arial"/>
          <w:sz w:val="20"/>
        </w:rPr>
        <w:t>additional</w:t>
      </w:r>
      <w:r>
        <w:rPr>
          <w:rFonts w:ascii="Arial" w:hAnsi="Arial" w:cs="Arial"/>
          <w:sz w:val="20"/>
        </w:rPr>
        <w:t xml:space="preserve"> heaters fired.</w:t>
      </w:r>
    </w:p>
    <w:p w14:paraId="221FF5F5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Automatic, alternating-firing sequence for multiple heaters to provide equal run time per heater.</w:t>
      </w:r>
    </w:p>
    <w:p w14:paraId="3F2B6D34" w14:textId="77777777" w:rsidR="00B64C14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Heater </w:t>
      </w:r>
      <w:r w:rsidR="00B64C14">
        <w:rPr>
          <w:rFonts w:ascii="Arial" w:hAnsi="Arial" w:cs="Arial"/>
          <w:sz w:val="20"/>
        </w:rPr>
        <w:t>control shall graphically depict the firing rate of each heater in the system.</w:t>
      </w:r>
    </w:p>
    <w:p w14:paraId="00093C63" w14:textId="77777777" w:rsidR="0090054B" w:rsidRPr="00F02078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Heater control shall display information about the following for each heater it is monitoring</w:t>
      </w:r>
      <w:r w:rsidR="0090054B" w:rsidRPr="00F02078">
        <w:rPr>
          <w:rFonts w:ascii="Arial" w:hAnsi="Arial" w:cs="Arial"/>
          <w:sz w:val="20"/>
        </w:rPr>
        <w:t>:</w:t>
      </w:r>
    </w:p>
    <w:p w14:paraId="7D5E42EE" w14:textId="77777777" w:rsidR="0090054B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Icon color shall indicate heater status; normal operation, lockout, hold state, communication error.</w:t>
      </w:r>
    </w:p>
    <w:p w14:paraId="243AA1AB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Domestic hot water.</w:t>
      </w:r>
    </w:p>
    <w:p w14:paraId="7858F250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Burner control.</w:t>
      </w:r>
    </w:p>
    <w:p w14:paraId="0754D510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Demand.</w:t>
      </w:r>
    </w:p>
    <w:p w14:paraId="5C7E6CCD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Modulation.</w:t>
      </w:r>
    </w:p>
    <w:p w14:paraId="7920D1D5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Inlet temperature.</w:t>
      </w:r>
    </w:p>
    <w:p w14:paraId="7B1EBEA7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Blower.</w:t>
      </w:r>
    </w:p>
    <w:p w14:paraId="65850A9F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Domestic water pump.</w:t>
      </w:r>
    </w:p>
    <w:p w14:paraId="3BF55CA4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Flame detection.</w:t>
      </w:r>
    </w:p>
    <w:p w14:paraId="4EEFC21D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Statistics.</w:t>
      </w:r>
    </w:p>
    <w:p w14:paraId="5EF6B7C3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Vent temperature limit.</w:t>
      </w:r>
    </w:p>
    <w:p w14:paraId="39F49CE4" w14:textId="77777777" w:rsidR="00B64C14" w:rsidRPr="00F02078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Frost protection.</w:t>
      </w:r>
    </w:p>
    <w:p w14:paraId="7833A3A0" w14:textId="77777777" w:rsidR="0090054B" w:rsidRPr="00F02078" w:rsidRDefault="00B64C14" w:rsidP="006C6BC2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Information available from Modbus connection</w:t>
      </w:r>
      <w:r w:rsidR="0090054B" w:rsidRPr="00F02078">
        <w:rPr>
          <w:rFonts w:ascii="Arial" w:hAnsi="Arial" w:cs="Arial"/>
          <w:sz w:val="20"/>
        </w:rPr>
        <w:t>:</w:t>
      </w:r>
    </w:p>
    <w:p w14:paraId="7019384B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Inlet water temperature.</w:t>
      </w:r>
    </w:p>
    <w:p w14:paraId="1291892A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Outlet water temperature.</w:t>
      </w:r>
    </w:p>
    <w:p w14:paraId="7447C3BB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Flue gas temperature.</w:t>
      </w:r>
    </w:p>
    <w:p w14:paraId="002CD4F9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DHW temperature.</w:t>
      </w:r>
    </w:p>
    <w:p w14:paraId="52F307A2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</w:t>
      </w:r>
      <w:r w:rsidR="00B64C14">
        <w:rPr>
          <w:rFonts w:ascii="Arial" w:hAnsi="Arial" w:cs="Arial"/>
          <w:sz w:val="20"/>
        </w:rPr>
        <w:t>rost protection</w:t>
      </w:r>
      <w:r w:rsidRPr="00F02078">
        <w:rPr>
          <w:rFonts w:ascii="Arial" w:hAnsi="Arial" w:cs="Arial"/>
          <w:sz w:val="20"/>
        </w:rPr>
        <w:t>.</w:t>
      </w:r>
    </w:p>
    <w:p w14:paraId="5078AE04" w14:textId="77777777" w:rsidR="00B64C14" w:rsidRDefault="00B64C14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Status for all sensors.</w:t>
      </w:r>
    </w:p>
    <w:p w14:paraId="40B8A15A" w14:textId="77777777" w:rsidR="00B64C14" w:rsidRDefault="00B64C14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Fan speed.</w:t>
      </w:r>
    </w:p>
    <w:p w14:paraId="0612C1A1" w14:textId="77777777" w:rsidR="00364D3B" w:rsidRDefault="00B64C14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 setpoints</w:t>
      </w:r>
      <w:r w:rsidR="00364D3B">
        <w:rPr>
          <w:rFonts w:ascii="Arial" w:hAnsi="Arial" w:cs="Arial"/>
          <w:sz w:val="20"/>
        </w:rPr>
        <w:t>.</w:t>
      </w:r>
    </w:p>
    <w:p w14:paraId="189AFF5A" w14:textId="77777777" w:rsidR="0090054B" w:rsidRPr="00F02078" w:rsidRDefault="00364D3B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Remote control input</w:t>
      </w:r>
      <w:r w:rsidR="0090054B" w:rsidRPr="00F02078">
        <w:rPr>
          <w:rFonts w:ascii="Arial" w:hAnsi="Arial" w:cs="Arial"/>
          <w:sz w:val="20"/>
        </w:rPr>
        <w:t>.</w:t>
      </w:r>
    </w:p>
    <w:p w14:paraId="0D42EC93" w14:textId="77777777" w:rsidR="0090054B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Burner status.</w:t>
      </w:r>
    </w:p>
    <w:p w14:paraId="5B7A84D0" w14:textId="77777777" w:rsidR="00364D3B" w:rsidRDefault="00364D3B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Lockout codes.</w:t>
      </w:r>
    </w:p>
    <w:p w14:paraId="06460F5C" w14:textId="77777777" w:rsidR="00364D3B" w:rsidRPr="00F02078" w:rsidRDefault="00364D3B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Alarm reasons.</w:t>
      </w:r>
    </w:p>
    <w:p w14:paraId="48C7F032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Pump status.</w:t>
      </w:r>
    </w:p>
    <w:p w14:paraId="39569BB6" w14:textId="77777777" w:rsidR="0090054B" w:rsidRPr="00F02078" w:rsidRDefault="0090054B" w:rsidP="006C6BC2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Control diagnostics shall include:</w:t>
      </w:r>
    </w:p>
    <w:p w14:paraId="4AA05E06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Ignition failure.</w:t>
      </w:r>
    </w:p>
    <w:p w14:paraId="0543DBE8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Grounded flame rod.</w:t>
      </w:r>
    </w:p>
    <w:p w14:paraId="175810F3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Safety chain interrupt.</w:t>
      </w:r>
    </w:p>
    <w:p w14:paraId="288F0090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DHW high limit exceeded.</w:t>
      </w:r>
    </w:p>
    <w:p w14:paraId="11155654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Temperature rise limit exceeded.</w:t>
      </w:r>
    </w:p>
    <w:p w14:paraId="7A9D88F6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Flue gas temperature limit exceeded.</w:t>
      </w:r>
    </w:p>
    <w:p w14:paraId="089C4B45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Pressure sensor fault.</w:t>
      </w:r>
    </w:p>
    <w:p w14:paraId="6F0039F4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Combustion pressure fault.</w:t>
      </w:r>
    </w:p>
    <w:p w14:paraId="76BC4611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Blocked air inlet.</w:t>
      </w:r>
    </w:p>
    <w:p w14:paraId="2FD8E0E7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Sensor errors (open or </w:t>
      </w:r>
      <w:r w:rsidR="0071634F" w:rsidRPr="00DA3CA8">
        <w:rPr>
          <w:rFonts w:ascii="Arial" w:hAnsi="Arial" w:cs="Arial"/>
          <w:sz w:val="20"/>
        </w:rPr>
        <w:t>short</w:t>
      </w:r>
      <w:r w:rsidRPr="00DA3CA8">
        <w:rPr>
          <w:rFonts w:ascii="Arial" w:hAnsi="Arial" w:cs="Arial"/>
          <w:sz w:val="20"/>
        </w:rPr>
        <w:t>).</w:t>
      </w:r>
    </w:p>
    <w:p w14:paraId="2E38D8F5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Control voltage high or low.</w:t>
      </w:r>
    </w:p>
    <w:p w14:paraId="55E7FD14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Modulation fault.</w:t>
      </w:r>
    </w:p>
    <w:p w14:paraId="3FE4CC72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Pump fault.</w:t>
      </w:r>
    </w:p>
    <w:p w14:paraId="478405A2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AC input phases reversed.</w:t>
      </w:r>
    </w:p>
    <w:p w14:paraId="2ED8F7FC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Fan speed proving rate failure.</w:t>
      </w:r>
    </w:p>
    <w:p w14:paraId="54AE5A1C" w14:textId="77777777" w:rsidR="0090054B" w:rsidRPr="00DA3CA8" w:rsidRDefault="0090054B" w:rsidP="006C6BC2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Control shall have a clock with battery backup.</w:t>
      </w:r>
    </w:p>
    <w:p w14:paraId="3FC3BCAA" w14:textId="77777777" w:rsidR="00364D3B" w:rsidRPr="00DA3CA8" w:rsidRDefault="00364D3B" w:rsidP="006C6BC2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Control shall have runtime indicators for burner runtime, burner cycle count, and heater pump.</w:t>
      </w:r>
    </w:p>
    <w:p w14:paraId="53298D17" w14:textId="77777777" w:rsidR="0090054B" w:rsidRPr="00DA3CA8" w:rsidRDefault="0090054B" w:rsidP="006C6BC2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The control shall differentiate between a lockout, a hold, or an alert. If an issue occurs, the system will display a message icon on the control screen. The user shall be able to tap the icon to be presented with a more detailed explanation of the issue.</w:t>
      </w:r>
    </w:p>
    <w:p w14:paraId="7C168232" w14:textId="77777777" w:rsidR="0090054B" w:rsidRPr="00DA3CA8" w:rsidRDefault="0090054B" w:rsidP="00020223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Pressure relief valve: </w:t>
      </w:r>
      <w:r w:rsidRPr="00DA3CA8">
        <w:rPr>
          <w:rStyle w:val="IP"/>
          <w:rFonts w:ascii="Arial" w:hAnsi="Arial" w:cs="Arial"/>
          <w:color w:val="auto"/>
          <w:sz w:val="20"/>
        </w:rPr>
        <w:t>125 psig</w:t>
      </w:r>
      <w:r w:rsidRPr="00DA3CA8">
        <w:rPr>
          <w:rStyle w:val="SI"/>
          <w:rFonts w:ascii="Arial" w:hAnsi="Arial" w:cs="Arial"/>
          <w:color w:val="auto"/>
          <w:sz w:val="20"/>
        </w:rPr>
        <w:t xml:space="preserve"> (861 kPa)</w:t>
      </w:r>
      <w:r w:rsidRPr="00DA3CA8">
        <w:rPr>
          <w:rFonts w:ascii="Arial" w:hAnsi="Arial" w:cs="Arial"/>
          <w:sz w:val="20"/>
        </w:rPr>
        <w:t>.</w:t>
      </w:r>
    </w:p>
    <w:p w14:paraId="068DA603" w14:textId="77777777" w:rsidR="0090054B" w:rsidRPr="00DA3CA8" w:rsidRDefault="0090054B" w:rsidP="00020223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Pressure and Temperature Gage: Minimum </w:t>
      </w:r>
      <w:r w:rsidRPr="00DA3CA8">
        <w:rPr>
          <w:rStyle w:val="IP"/>
          <w:rFonts w:ascii="Arial" w:hAnsi="Arial" w:cs="Arial"/>
          <w:color w:val="auto"/>
          <w:sz w:val="20"/>
        </w:rPr>
        <w:t>3-1/2-inch-</w:t>
      </w:r>
      <w:r w:rsidRPr="00DA3CA8">
        <w:rPr>
          <w:rStyle w:val="SI"/>
          <w:rFonts w:ascii="Arial" w:hAnsi="Arial" w:cs="Arial"/>
          <w:color w:val="auto"/>
          <w:sz w:val="20"/>
        </w:rPr>
        <w:t xml:space="preserve"> (89-mm-)</w:t>
      </w:r>
      <w:r w:rsidRPr="00DA3CA8">
        <w:rPr>
          <w:rFonts w:ascii="Arial" w:hAnsi="Arial" w:cs="Arial"/>
          <w:sz w:val="20"/>
        </w:rPr>
        <w:t xml:space="preserve"> diameter, combination water-pressure and -temperature gage, in compliance with ASME pressure vessel code.</w:t>
      </w:r>
    </w:p>
    <w:p w14:paraId="03267FA9" w14:textId="77777777" w:rsidR="0090054B" w:rsidRPr="00DA3CA8" w:rsidRDefault="0090054B" w:rsidP="00020223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Manual reset high limit.</w:t>
      </w:r>
    </w:p>
    <w:p w14:paraId="76FC1D34" w14:textId="77777777" w:rsidR="0090054B" w:rsidRPr="00DA3CA8" w:rsidRDefault="0090054B" w:rsidP="00020223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On/off toggle switch, lighted.</w:t>
      </w:r>
    </w:p>
    <w:p w14:paraId="40F9578B" w14:textId="77777777" w:rsidR="0090054B" w:rsidRPr="00DA3CA8" w:rsidRDefault="0090054B" w:rsidP="006D3551">
      <w:pPr>
        <w:pStyle w:val="PR1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Options - Heater Mounted:</w:t>
      </w:r>
    </w:p>
    <w:p w14:paraId="38A03F72" w14:textId="77777777" w:rsidR="0090054B" w:rsidRPr="00DA3CA8" w:rsidRDefault="0090054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lastRenderedPageBreak/>
        <w:t>Additional auto reset high limit.</w:t>
      </w:r>
    </w:p>
    <w:p w14:paraId="76AECAFB" w14:textId="77777777" w:rsidR="0090054B" w:rsidRPr="00DA3CA8" w:rsidRDefault="0090054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Alarm bell with silence switch.</w:t>
      </w:r>
    </w:p>
    <w:p w14:paraId="2AAE05D5" w14:textId="77777777" w:rsidR="0090054B" w:rsidRPr="00DA3CA8" w:rsidRDefault="0090054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Alternate relief valves.</w:t>
      </w:r>
    </w:p>
    <w:p w14:paraId="71227F96" w14:textId="77777777" w:rsidR="0090054B" w:rsidRPr="00DA3CA8" w:rsidRDefault="00364D3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Heater pump</w:t>
      </w:r>
      <w:r w:rsidR="0090054B" w:rsidRPr="00DA3CA8">
        <w:rPr>
          <w:rFonts w:ascii="Arial" w:hAnsi="Arial" w:cs="Arial"/>
          <w:sz w:val="20"/>
        </w:rPr>
        <w:t>.</w:t>
      </w:r>
    </w:p>
    <w:p w14:paraId="53859B12" w14:textId="77777777" w:rsidR="0090054B" w:rsidRPr="00DA3CA8" w:rsidRDefault="0090054B" w:rsidP="006D3551">
      <w:pPr>
        <w:pStyle w:val="PR1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Options - Field Installed:</w:t>
      </w:r>
    </w:p>
    <w:p w14:paraId="479AEBDD" w14:textId="77777777" w:rsidR="00364D3B" w:rsidRPr="00DA3CA8" w:rsidRDefault="00364D3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Water flow switch</w:t>
      </w:r>
    </w:p>
    <w:p w14:paraId="1D574D76" w14:textId="77777777" w:rsidR="00364D3B" w:rsidRPr="00DA3CA8" w:rsidRDefault="00364D3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Low water cutoff with manual reset and test button.</w:t>
      </w:r>
    </w:p>
    <w:p w14:paraId="394368FB" w14:textId="77777777" w:rsidR="00364D3B" w:rsidRPr="00DA3CA8" w:rsidRDefault="00364D3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High/low gas pressure switches.</w:t>
      </w:r>
    </w:p>
    <w:p w14:paraId="6A1F391A" w14:textId="77777777" w:rsidR="00364D3B" w:rsidRPr="00DA3CA8" w:rsidRDefault="00364D3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Heater pump.</w:t>
      </w:r>
    </w:p>
    <w:p w14:paraId="4ADE8511" w14:textId="77777777" w:rsidR="000309E3" w:rsidRPr="00DA3CA8" w:rsidRDefault="000309E3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Common vent kit.</w:t>
      </w:r>
    </w:p>
    <w:p w14:paraId="55A3C939" w14:textId="77777777" w:rsidR="000309E3" w:rsidRPr="00DA3CA8" w:rsidRDefault="000309E3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Concentric vent terminal.</w:t>
      </w:r>
    </w:p>
    <w:p w14:paraId="076B66B4" w14:textId="77777777" w:rsidR="000309E3" w:rsidRPr="00DA3CA8" w:rsidRDefault="000309E3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Concentric flush-mount vent terminal.</w:t>
      </w:r>
    </w:p>
    <w:p w14:paraId="3E4FB672" w14:textId="77777777" w:rsidR="0090054B" w:rsidRPr="00DA3CA8" w:rsidRDefault="0090054B" w:rsidP="00F67942">
      <w:pPr>
        <w:pStyle w:val="PR2"/>
        <w:rPr>
          <w:rFonts w:ascii="Arial" w:hAnsi="Arial" w:cs="Arial"/>
          <w:sz w:val="20"/>
        </w:rPr>
      </w:pPr>
      <w:bookmarkStart w:id="1" w:name="_Hlk50545204"/>
      <w:r w:rsidRPr="00DA3CA8">
        <w:rPr>
          <w:rFonts w:ascii="Arial" w:hAnsi="Arial" w:cs="Arial"/>
          <w:sz w:val="20"/>
        </w:rPr>
        <w:t>BACnet gateway.</w:t>
      </w:r>
    </w:p>
    <w:p w14:paraId="13170FF4" w14:textId="77777777" w:rsidR="0090054B" w:rsidRPr="00DA3CA8" w:rsidRDefault="0090054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Lonworks gateway.</w:t>
      </w:r>
    </w:p>
    <w:bookmarkEnd w:id="1"/>
    <w:p w14:paraId="76CBC3A0" w14:textId="77777777" w:rsidR="0090054B" w:rsidRPr="00DA3CA8" w:rsidRDefault="0090054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Condensate neutralizer kit.</w:t>
      </w:r>
    </w:p>
    <w:p w14:paraId="021CD5FA" w14:textId="77777777" w:rsidR="0090054B" w:rsidRPr="00DA3CA8" w:rsidRDefault="0090054B" w:rsidP="006D3551">
      <w:pPr>
        <w:pStyle w:val="PR1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Support: Steel base or skids.</w:t>
      </w:r>
    </w:p>
    <w:p w14:paraId="27498D3F" w14:textId="77777777" w:rsidR="0090054B" w:rsidRPr="00DA3CA8" w:rsidRDefault="0090054B" w:rsidP="006D3551">
      <w:pPr>
        <w:pStyle w:val="PR1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Capacity and Characteristics:</w:t>
      </w:r>
    </w:p>
    <w:p w14:paraId="4BBC70EC" w14:textId="77777777" w:rsidR="003D62D9" w:rsidRPr="00DA3CA8" w:rsidRDefault="003D62D9" w:rsidP="003D62D9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Recovery:</w:t>
      </w:r>
    </w:p>
    <w:p w14:paraId="1744DFB5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150:  1</w:t>
      </w:r>
      <w:r w:rsidR="00DA3CA8" w:rsidRPr="00DA3CA8">
        <w:rPr>
          <w:rFonts w:ascii="Arial" w:hAnsi="Arial" w:cs="Arial"/>
          <w:sz w:val="20"/>
        </w:rPr>
        <w:t>72</w:t>
      </w:r>
      <w:r w:rsidRPr="00DA3CA8">
        <w:rPr>
          <w:rFonts w:ascii="Arial" w:hAnsi="Arial" w:cs="Arial"/>
          <w:sz w:val="20"/>
        </w:rPr>
        <w:t xml:space="preserve"> gph (</w:t>
      </w:r>
      <w:r w:rsidR="00DA3CA8" w:rsidRPr="00DA3CA8">
        <w:rPr>
          <w:rFonts w:ascii="Arial" w:hAnsi="Arial" w:cs="Arial"/>
          <w:sz w:val="20"/>
        </w:rPr>
        <w:t>0</w:t>
      </w:r>
      <w:r w:rsidRPr="00DA3CA8">
        <w:rPr>
          <w:rFonts w:ascii="Arial" w:hAnsi="Arial" w:cs="Arial"/>
          <w:sz w:val="20"/>
        </w:rPr>
        <w:t>.</w:t>
      </w:r>
      <w:r w:rsidR="00DA3CA8" w:rsidRPr="00DA3CA8">
        <w:rPr>
          <w:rFonts w:ascii="Arial" w:hAnsi="Arial" w:cs="Arial"/>
          <w:sz w:val="20"/>
        </w:rPr>
        <w:t>18</w:t>
      </w:r>
      <w:r w:rsidRPr="00DA3CA8">
        <w:rPr>
          <w:rFonts w:ascii="Arial" w:hAnsi="Arial" w:cs="Arial"/>
          <w:sz w:val="20"/>
        </w:rPr>
        <w:t xml:space="preserve"> L/s) at 100°F (56°C) temperature rise.</w:t>
      </w:r>
    </w:p>
    <w:p w14:paraId="4846F1A7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199:  </w:t>
      </w:r>
      <w:r w:rsidR="00270589">
        <w:rPr>
          <w:rFonts w:ascii="Arial" w:hAnsi="Arial" w:cs="Arial"/>
          <w:sz w:val="20"/>
        </w:rPr>
        <w:t>232</w:t>
      </w:r>
      <w:r w:rsidRPr="00DA3CA8">
        <w:rPr>
          <w:rFonts w:ascii="Arial" w:hAnsi="Arial" w:cs="Arial"/>
          <w:sz w:val="20"/>
        </w:rPr>
        <w:t xml:space="preserve"> gph (</w:t>
      </w:r>
      <w:r w:rsidR="00915D30">
        <w:rPr>
          <w:rFonts w:ascii="Arial" w:hAnsi="Arial" w:cs="Arial"/>
          <w:sz w:val="20"/>
        </w:rPr>
        <w:t>0.</w:t>
      </w:r>
      <w:r w:rsidRPr="00DA3CA8">
        <w:rPr>
          <w:rFonts w:ascii="Arial" w:hAnsi="Arial" w:cs="Arial"/>
          <w:sz w:val="20"/>
        </w:rPr>
        <w:t>24 L/s) at 100°F (56°C) temperature rise.</w:t>
      </w:r>
    </w:p>
    <w:p w14:paraId="64B177C5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285:  </w:t>
      </w:r>
      <w:r w:rsidR="00AA4B0A">
        <w:rPr>
          <w:rFonts w:ascii="Arial" w:hAnsi="Arial" w:cs="Arial"/>
          <w:sz w:val="20"/>
        </w:rPr>
        <w:t>327</w:t>
      </w:r>
      <w:r w:rsidRPr="00DA3CA8">
        <w:rPr>
          <w:rFonts w:ascii="Arial" w:hAnsi="Arial" w:cs="Arial"/>
          <w:sz w:val="20"/>
        </w:rPr>
        <w:t xml:space="preserve"> gph (</w:t>
      </w:r>
      <w:r w:rsidR="00AA4B0A">
        <w:rPr>
          <w:rFonts w:ascii="Arial" w:hAnsi="Arial" w:cs="Arial"/>
          <w:sz w:val="20"/>
        </w:rPr>
        <w:t>0.34</w:t>
      </w:r>
      <w:r w:rsidRPr="00DA3CA8">
        <w:rPr>
          <w:rFonts w:ascii="Arial" w:hAnsi="Arial" w:cs="Arial"/>
          <w:sz w:val="20"/>
        </w:rPr>
        <w:t xml:space="preserve"> L/s) at 100°F (56°C) temperature rise.</w:t>
      </w:r>
    </w:p>
    <w:p w14:paraId="074CB42F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399:  4</w:t>
      </w:r>
      <w:r w:rsidR="00AA4B0A">
        <w:rPr>
          <w:rFonts w:ascii="Arial" w:hAnsi="Arial" w:cs="Arial"/>
          <w:sz w:val="20"/>
        </w:rPr>
        <w:t>6</w:t>
      </w:r>
      <w:r w:rsidRPr="00DA3CA8">
        <w:rPr>
          <w:rFonts w:ascii="Arial" w:hAnsi="Arial" w:cs="Arial"/>
          <w:sz w:val="20"/>
        </w:rPr>
        <w:t>1 gph (</w:t>
      </w:r>
      <w:r w:rsidR="00AA4B0A">
        <w:rPr>
          <w:rFonts w:ascii="Arial" w:hAnsi="Arial" w:cs="Arial"/>
          <w:sz w:val="20"/>
        </w:rPr>
        <w:t>0.48</w:t>
      </w:r>
      <w:r w:rsidRPr="00DA3CA8">
        <w:rPr>
          <w:rFonts w:ascii="Arial" w:hAnsi="Arial" w:cs="Arial"/>
          <w:sz w:val="20"/>
        </w:rPr>
        <w:t xml:space="preserve"> L/s) at 100°F (56°C) temperature rise.</w:t>
      </w:r>
    </w:p>
    <w:p w14:paraId="24A92CF8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500:  </w:t>
      </w:r>
      <w:r w:rsidR="00AA4B0A">
        <w:rPr>
          <w:rFonts w:ascii="Arial" w:hAnsi="Arial" w:cs="Arial"/>
          <w:sz w:val="20"/>
        </w:rPr>
        <w:t>580</w:t>
      </w:r>
      <w:r w:rsidRPr="00DA3CA8">
        <w:rPr>
          <w:rFonts w:ascii="Arial" w:hAnsi="Arial" w:cs="Arial"/>
          <w:sz w:val="20"/>
        </w:rPr>
        <w:t xml:space="preserve"> gph (</w:t>
      </w:r>
      <w:r w:rsidR="00AA4B0A">
        <w:rPr>
          <w:rFonts w:ascii="Arial" w:hAnsi="Arial" w:cs="Arial"/>
          <w:sz w:val="20"/>
        </w:rPr>
        <w:t>0.61</w:t>
      </w:r>
      <w:r w:rsidRPr="00DA3CA8">
        <w:rPr>
          <w:rFonts w:ascii="Arial" w:hAnsi="Arial" w:cs="Arial"/>
          <w:sz w:val="20"/>
        </w:rPr>
        <w:t xml:space="preserve"> L/s) at 100°F (56°C) temperature rise.</w:t>
      </w:r>
    </w:p>
    <w:p w14:paraId="092EDAEC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600:  </w:t>
      </w:r>
      <w:r w:rsidR="00AA4B0A">
        <w:rPr>
          <w:rFonts w:ascii="Arial" w:hAnsi="Arial" w:cs="Arial"/>
          <w:sz w:val="20"/>
        </w:rPr>
        <w:t>691</w:t>
      </w:r>
      <w:r w:rsidRPr="00DA3CA8">
        <w:rPr>
          <w:rFonts w:ascii="Arial" w:hAnsi="Arial" w:cs="Arial"/>
          <w:sz w:val="20"/>
        </w:rPr>
        <w:t xml:space="preserve"> gph (</w:t>
      </w:r>
      <w:r w:rsidR="00AA4B0A">
        <w:rPr>
          <w:rFonts w:ascii="Arial" w:hAnsi="Arial" w:cs="Arial"/>
          <w:sz w:val="20"/>
        </w:rPr>
        <w:t>0.73</w:t>
      </w:r>
      <w:r w:rsidRPr="00DA3CA8">
        <w:rPr>
          <w:rFonts w:ascii="Arial" w:hAnsi="Arial" w:cs="Arial"/>
          <w:sz w:val="20"/>
        </w:rPr>
        <w:t xml:space="preserve"> L/s) at 100°F (56°C) temperature rise.</w:t>
      </w:r>
    </w:p>
    <w:p w14:paraId="65914562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750:  </w:t>
      </w:r>
      <w:r w:rsidR="00AA4B0A">
        <w:rPr>
          <w:rFonts w:ascii="Arial" w:hAnsi="Arial" w:cs="Arial"/>
          <w:sz w:val="20"/>
        </w:rPr>
        <w:t>868 gph (0.91 L/s) at 100°F (56°C) temperature rise.</w:t>
      </w:r>
    </w:p>
    <w:p w14:paraId="111F9C8B" w14:textId="77777777" w:rsidR="00652A9C" w:rsidRPr="00652A9C" w:rsidRDefault="003D62D9" w:rsidP="00652A9C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850:  </w:t>
      </w:r>
      <w:r w:rsidR="00652A9C">
        <w:rPr>
          <w:rFonts w:ascii="Arial" w:hAnsi="Arial" w:cs="Arial"/>
          <w:sz w:val="20"/>
        </w:rPr>
        <w:t>973 gph (1.02 L/s) at 100°F (56°C) temperature rise.</w:t>
      </w:r>
    </w:p>
    <w:p w14:paraId="04C52F1B" w14:textId="77777777" w:rsidR="003D62D9" w:rsidRPr="00DA3CA8" w:rsidRDefault="003D62D9" w:rsidP="003D62D9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Fuel Gas Input:</w:t>
      </w:r>
    </w:p>
    <w:p w14:paraId="1BACD18A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150:  1</w:t>
      </w:r>
      <w:r w:rsidR="00DA3CA8" w:rsidRPr="00DA3CA8">
        <w:rPr>
          <w:rFonts w:ascii="Arial" w:hAnsi="Arial" w:cs="Arial"/>
          <w:sz w:val="20"/>
        </w:rPr>
        <w:t>50</w:t>
      </w:r>
      <w:r w:rsidRPr="00DA3CA8">
        <w:rPr>
          <w:rFonts w:ascii="Arial" w:hAnsi="Arial" w:cs="Arial"/>
          <w:sz w:val="20"/>
        </w:rPr>
        <w:t xml:space="preserve"> Mbh (</w:t>
      </w:r>
      <w:r w:rsidR="00DA3CA8" w:rsidRPr="00DA3CA8">
        <w:rPr>
          <w:rFonts w:ascii="Arial" w:hAnsi="Arial" w:cs="Arial"/>
          <w:sz w:val="20"/>
        </w:rPr>
        <w:t>44.0</w:t>
      </w:r>
      <w:r w:rsidRPr="00DA3CA8">
        <w:rPr>
          <w:rFonts w:ascii="Arial" w:hAnsi="Arial" w:cs="Arial"/>
          <w:sz w:val="20"/>
        </w:rPr>
        <w:t xml:space="preserve"> kW).</w:t>
      </w:r>
    </w:p>
    <w:p w14:paraId="4FEF4D7C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199:  199 Mbh (</w:t>
      </w:r>
      <w:r w:rsidR="00915D30">
        <w:rPr>
          <w:rFonts w:ascii="Arial" w:hAnsi="Arial" w:cs="Arial"/>
          <w:sz w:val="20"/>
        </w:rPr>
        <w:t>58.3</w:t>
      </w:r>
      <w:r w:rsidRPr="00DA3CA8">
        <w:rPr>
          <w:rFonts w:ascii="Arial" w:hAnsi="Arial" w:cs="Arial"/>
          <w:sz w:val="20"/>
        </w:rPr>
        <w:t xml:space="preserve"> kW).</w:t>
      </w:r>
    </w:p>
    <w:p w14:paraId="2A7C6A49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285:  2</w:t>
      </w:r>
      <w:r w:rsidR="00DA3CA8" w:rsidRPr="00DA3CA8">
        <w:rPr>
          <w:rFonts w:ascii="Arial" w:hAnsi="Arial" w:cs="Arial"/>
          <w:sz w:val="20"/>
        </w:rPr>
        <w:t>85</w:t>
      </w:r>
      <w:r w:rsidRPr="00DA3CA8">
        <w:rPr>
          <w:rFonts w:ascii="Arial" w:hAnsi="Arial" w:cs="Arial"/>
          <w:sz w:val="20"/>
        </w:rPr>
        <w:t xml:space="preserve"> Mbh (</w:t>
      </w:r>
      <w:r w:rsidR="00AA4B0A">
        <w:rPr>
          <w:rFonts w:ascii="Arial" w:hAnsi="Arial" w:cs="Arial"/>
          <w:sz w:val="20"/>
        </w:rPr>
        <w:t>83.5</w:t>
      </w:r>
      <w:r w:rsidRPr="00DA3CA8">
        <w:rPr>
          <w:rFonts w:ascii="Arial" w:hAnsi="Arial" w:cs="Arial"/>
          <w:sz w:val="20"/>
        </w:rPr>
        <w:t xml:space="preserve"> kW).</w:t>
      </w:r>
    </w:p>
    <w:p w14:paraId="02063D01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399:  3</w:t>
      </w:r>
      <w:r w:rsidR="00DA3CA8" w:rsidRPr="00DA3CA8">
        <w:rPr>
          <w:rFonts w:ascii="Arial" w:hAnsi="Arial" w:cs="Arial"/>
          <w:sz w:val="20"/>
        </w:rPr>
        <w:t>99</w:t>
      </w:r>
      <w:r w:rsidRPr="00DA3CA8">
        <w:rPr>
          <w:rFonts w:ascii="Arial" w:hAnsi="Arial" w:cs="Arial"/>
          <w:sz w:val="20"/>
        </w:rPr>
        <w:t xml:space="preserve"> Mbh (</w:t>
      </w:r>
      <w:r w:rsidR="00AA4B0A">
        <w:rPr>
          <w:rFonts w:ascii="Arial" w:hAnsi="Arial" w:cs="Arial"/>
          <w:sz w:val="20"/>
        </w:rPr>
        <w:t>116.9</w:t>
      </w:r>
      <w:r w:rsidRPr="00DA3CA8">
        <w:rPr>
          <w:rFonts w:ascii="Arial" w:hAnsi="Arial" w:cs="Arial"/>
          <w:sz w:val="20"/>
        </w:rPr>
        <w:t xml:space="preserve"> kW).</w:t>
      </w:r>
    </w:p>
    <w:p w14:paraId="445EF19B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500:  500 Mbh (</w:t>
      </w:r>
      <w:r w:rsidR="00AA4B0A">
        <w:rPr>
          <w:rFonts w:ascii="Arial" w:hAnsi="Arial" w:cs="Arial"/>
          <w:sz w:val="20"/>
        </w:rPr>
        <w:t>146.5</w:t>
      </w:r>
      <w:r w:rsidRPr="00DA3CA8">
        <w:rPr>
          <w:rFonts w:ascii="Arial" w:hAnsi="Arial" w:cs="Arial"/>
          <w:sz w:val="20"/>
        </w:rPr>
        <w:t xml:space="preserve"> kW).</w:t>
      </w:r>
    </w:p>
    <w:p w14:paraId="0967A187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600:  </w:t>
      </w:r>
      <w:r w:rsidR="00DA3CA8" w:rsidRPr="00DA3CA8">
        <w:rPr>
          <w:rFonts w:ascii="Arial" w:hAnsi="Arial" w:cs="Arial"/>
          <w:sz w:val="20"/>
        </w:rPr>
        <w:t>6</w:t>
      </w:r>
      <w:r w:rsidRPr="00DA3CA8">
        <w:rPr>
          <w:rFonts w:ascii="Arial" w:hAnsi="Arial" w:cs="Arial"/>
          <w:sz w:val="20"/>
        </w:rPr>
        <w:t>00 Mbh (</w:t>
      </w:r>
      <w:r w:rsidR="00AA4B0A">
        <w:rPr>
          <w:rFonts w:ascii="Arial" w:hAnsi="Arial" w:cs="Arial"/>
          <w:sz w:val="20"/>
        </w:rPr>
        <w:t>175.8</w:t>
      </w:r>
      <w:r w:rsidRPr="00DA3CA8">
        <w:rPr>
          <w:rFonts w:ascii="Arial" w:hAnsi="Arial" w:cs="Arial"/>
          <w:sz w:val="20"/>
        </w:rPr>
        <w:t xml:space="preserve"> kW).</w:t>
      </w:r>
    </w:p>
    <w:p w14:paraId="67AC76D5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750:  </w:t>
      </w:r>
      <w:r w:rsidR="00DA3CA8" w:rsidRPr="00DA3CA8">
        <w:rPr>
          <w:rFonts w:ascii="Arial" w:hAnsi="Arial" w:cs="Arial"/>
          <w:sz w:val="20"/>
        </w:rPr>
        <w:t>750 Mbh (</w:t>
      </w:r>
      <w:r w:rsidR="00AA4B0A">
        <w:rPr>
          <w:rFonts w:ascii="Arial" w:hAnsi="Arial" w:cs="Arial"/>
          <w:sz w:val="20"/>
        </w:rPr>
        <w:t>219.8 kW).</w:t>
      </w:r>
    </w:p>
    <w:p w14:paraId="5E57AB75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850:  </w:t>
      </w:r>
      <w:r w:rsidR="00DA3CA8" w:rsidRPr="00DA3CA8">
        <w:rPr>
          <w:rFonts w:ascii="Arial" w:hAnsi="Arial" w:cs="Arial"/>
          <w:sz w:val="20"/>
        </w:rPr>
        <w:t>850 Mbh (</w:t>
      </w:r>
      <w:r w:rsidR="00652A9C">
        <w:rPr>
          <w:rFonts w:ascii="Arial" w:hAnsi="Arial" w:cs="Arial"/>
          <w:sz w:val="20"/>
        </w:rPr>
        <w:t>249.1 kW).</w:t>
      </w:r>
    </w:p>
    <w:p w14:paraId="64599ECA" w14:textId="77777777" w:rsidR="0090054B" w:rsidRPr="00DA3CA8" w:rsidRDefault="0090054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Inlet </w:t>
      </w:r>
      <w:r w:rsidR="00F82141" w:rsidRPr="00DA3CA8">
        <w:rPr>
          <w:rFonts w:ascii="Arial" w:hAnsi="Arial" w:cs="Arial"/>
          <w:sz w:val="20"/>
        </w:rPr>
        <w:t xml:space="preserve">Gas </w:t>
      </w:r>
      <w:r w:rsidRPr="00DA3CA8">
        <w:rPr>
          <w:rFonts w:ascii="Arial" w:hAnsi="Arial" w:cs="Arial"/>
          <w:sz w:val="20"/>
        </w:rPr>
        <w:t>Pressure: 4- to 13-in. wg (995 to 3235 Pa).</w:t>
      </w:r>
    </w:p>
    <w:p w14:paraId="5D2D8BD0" w14:textId="77777777" w:rsidR="003D62D9" w:rsidRPr="00DA3CA8" w:rsidRDefault="003D62D9" w:rsidP="003D62D9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AHRI Certified Thermal Efficiency:</w:t>
      </w:r>
    </w:p>
    <w:p w14:paraId="3759A200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150:  9</w:t>
      </w:r>
      <w:r w:rsidR="00DA3CA8" w:rsidRPr="00DA3CA8">
        <w:rPr>
          <w:rFonts w:ascii="Arial" w:hAnsi="Arial" w:cs="Arial"/>
          <w:sz w:val="20"/>
        </w:rPr>
        <w:t>5</w:t>
      </w:r>
      <w:r w:rsidRPr="00DA3CA8">
        <w:rPr>
          <w:rFonts w:ascii="Arial" w:hAnsi="Arial" w:cs="Arial"/>
          <w:sz w:val="20"/>
        </w:rPr>
        <w:t xml:space="preserve"> percent. </w:t>
      </w:r>
    </w:p>
    <w:p w14:paraId="04A8A203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199:  9</w:t>
      </w:r>
      <w:r w:rsidR="00915D30">
        <w:rPr>
          <w:rFonts w:ascii="Arial" w:hAnsi="Arial" w:cs="Arial"/>
          <w:sz w:val="20"/>
        </w:rPr>
        <w:t>7</w:t>
      </w:r>
      <w:r w:rsidRPr="00DA3CA8">
        <w:rPr>
          <w:rFonts w:ascii="Arial" w:hAnsi="Arial" w:cs="Arial"/>
          <w:sz w:val="20"/>
        </w:rPr>
        <w:t xml:space="preserve"> percent. </w:t>
      </w:r>
    </w:p>
    <w:p w14:paraId="545BEF8E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285:  9</w:t>
      </w:r>
      <w:r w:rsidR="00AA4B0A">
        <w:rPr>
          <w:rFonts w:ascii="Arial" w:hAnsi="Arial" w:cs="Arial"/>
          <w:sz w:val="20"/>
        </w:rPr>
        <w:t>5</w:t>
      </w:r>
      <w:r w:rsidRPr="00DA3CA8">
        <w:rPr>
          <w:rFonts w:ascii="Arial" w:hAnsi="Arial" w:cs="Arial"/>
          <w:sz w:val="20"/>
        </w:rPr>
        <w:t xml:space="preserve"> percent. </w:t>
      </w:r>
    </w:p>
    <w:p w14:paraId="660209B4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399:  9</w:t>
      </w:r>
      <w:r w:rsidR="00AA4B0A">
        <w:rPr>
          <w:rFonts w:ascii="Arial" w:hAnsi="Arial" w:cs="Arial"/>
          <w:sz w:val="20"/>
        </w:rPr>
        <w:t>6</w:t>
      </w:r>
      <w:r w:rsidRPr="00DA3CA8">
        <w:rPr>
          <w:rFonts w:ascii="Arial" w:hAnsi="Arial" w:cs="Arial"/>
          <w:sz w:val="20"/>
        </w:rPr>
        <w:t xml:space="preserve"> percent. </w:t>
      </w:r>
    </w:p>
    <w:p w14:paraId="773B268A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500:  96 percent. </w:t>
      </w:r>
    </w:p>
    <w:p w14:paraId="33426868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600:  9</w:t>
      </w:r>
      <w:r w:rsidR="00AA4B0A">
        <w:rPr>
          <w:rFonts w:ascii="Arial" w:hAnsi="Arial" w:cs="Arial"/>
          <w:sz w:val="20"/>
        </w:rPr>
        <w:t>7</w:t>
      </w:r>
      <w:r w:rsidRPr="00DA3CA8">
        <w:rPr>
          <w:rFonts w:ascii="Arial" w:hAnsi="Arial" w:cs="Arial"/>
          <w:sz w:val="20"/>
        </w:rPr>
        <w:t xml:space="preserve"> percent. </w:t>
      </w:r>
    </w:p>
    <w:p w14:paraId="15AC2364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750:  </w:t>
      </w:r>
      <w:r w:rsidR="00AA4B0A">
        <w:rPr>
          <w:rFonts w:ascii="Arial" w:hAnsi="Arial" w:cs="Arial"/>
          <w:sz w:val="20"/>
        </w:rPr>
        <w:t>94 percent.</w:t>
      </w:r>
    </w:p>
    <w:p w14:paraId="07D6835B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850:  </w:t>
      </w:r>
      <w:r w:rsidR="00652A9C">
        <w:rPr>
          <w:rFonts w:ascii="Arial" w:hAnsi="Arial" w:cs="Arial"/>
          <w:sz w:val="20"/>
        </w:rPr>
        <w:t>96 percent.</w:t>
      </w:r>
    </w:p>
    <w:p w14:paraId="4B79ED3C" w14:textId="77777777" w:rsidR="0090054B" w:rsidRPr="00DA3CA8" w:rsidRDefault="00F82141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Available Voltages</w:t>
      </w:r>
      <w:r w:rsidR="0090054B" w:rsidRPr="00DA3CA8">
        <w:rPr>
          <w:rFonts w:ascii="Arial" w:hAnsi="Arial" w:cs="Arial"/>
          <w:sz w:val="20"/>
        </w:rPr>
        <w:t>:</w:t>
      </w:r>
      <w:r w:rsidR="00364D3B" w:rsidRPr="00DA3CA8">
        <w:rPr>
          <w:rFonts w:ascii="Arial" w:hAnsi="Arial" w:cs="Arial"/>
          <w:sz w:val="20"/>
        </w:rPr>
        <w:t xml:space="preserve">  </w:t>
      </w:r>
      <w:r w:rsidRPr="00DA3CA8">
        <w:rPr>
          <w:rFonts w:ascii="Arial" w:hAnsi="Arial" w:cs="Arial"/>
          <w:sz w:val="20"/>
        </w:rPr>
        <w:t>120-V ac, single phase, 60 Hz.</w:t>
      </w:r>
    </w:p>
    <w:p w14:paraId="1F8EF2F6" w14:textId="77777777" w:rsidR="00F67942" w:rsidRPr="00DA3CA8" w:rsidRDefault="00F67942" w:rsidP="00601009">
      <w:pPr>
        <w:pStyle w:val="PR1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Heater Intake and Exhaust Vent Piping:</w:t>
      </w:r>
    </w:p>
    <w:p w14:paraId="4A0B8AE1" w14:textId="77777777" w:rsidR="00F67942" w:rsidRPr="00DA3CA8" w:rsidRDefault="00F67942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Install flue-venting kit and combustion-air intake:</w:t>
      </w:r>
    </w:p>
    <w:p w14:paraId="37DBA677" w14:textId="77777777" w:rsidR="00F67942" w:rsidRPr="00DA3CA8" w:rsidRDefault="00F67942" w:rsidP="0071634F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Intake air may be taken from the room, or ducted to the </w:t>
      </w:r>
      <w:r w:rsidR="00E10464" w:rsidRPr="00DA3CA8">
        <w:rPr>
          <w:rFonts w:ascii="Arial" w:hAnsi="Arial" w:cs="Arial"/>
          <w:sz w:val="20"/>
        </w:rPr>
        <w:t>heater</w:t>
      </w:r>
      <w:r w:rsidRPr="00DA3CA8">
        <w:rPr>
          <w:rFonts w:ascii="Arial" w:hAnsi="Arial" w:cs="Arial"/>
          <w:sz w:val="20"/>
        </w:rPr>
        <w:t>.  Air pipe material may be PVC, CPVC, galvanized steel, or ABS.</w:t>
      </w:r>
      <w:r w:rsidR="00DA3CA8" w:rsidRPr="00DA3CA8">
        <w:rPr>
          <w:rFonts w:ascii="Arial" w:hAnsi="Arial" w:cs="Arial"/>
          <w:sz w:val="20"/>
        </w:rPr>
        <w:t xml:space="preserve">  </w:t>
      </w:r>
      <w:r w:rsidR="006D52FF">
        <w:rPr>
          <w:rFonts w:ascii="Arial" w:hAnsi="Arial" w:cs="Arial"/>
          <w:sz w:val="20"/>
        </w:rPr>
        <w:t>Air p</w:t>
      </w:r>
      <w:r w:rsidR="00DA3CA8" w:rsidRPr="00DA3CA8">
        <w:rPr>
          <w:rFonts w:ascii="Arial" w:hAnsi="Arial" w:cs="Arial"/>
          <w:sz w:val="20"/>
        </w:rPr>
        <w:t>ipe diameter</w:t>
      </w:r>
      <w:r w:rsidR="00652A9C">
        <w:rPr>
          <w:rFonts w:ascii="Arial" w:hAnsi="Arial" w:cs="Arial"/>
          <w:sz w:val="20"/>
        </w:rPr>
        <w:t xml:space="preserve"> and length may be</w:t>
      </w:r>
      <w:r w:rsidR="00DA3CA8" w:rsidRPr="00DA3CA8">
        <w:rPr>
          <w:rFonts w:ascii="Arial" w:hAnsi="Arial" w:cs="Arial"/>
          <w:sz w:val="20"/>
        </w:rPr>
        <w:t>:</w:t>
      </w:r>
    </w:p>
    <w:p w14:paraId="008DFD13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150:  </w:t>
      </w:r>
      <w:r w:rsidR="006D52FF">
        <w:rPr>
          <w:rFonts w:ascii="Arial" w:hAnsi="Arial" w:cs="Arial"/>
          <w:sz w:val="20"/>
        </w:rPr>
        <w:t xml:space="preserve">Up to 100 equivalent feet of </w:t>
      </w:r>
      <w:r w:rsidRPr="00DA3CA8">
        <w:rPr>
          <w:rFonts w:ascii="Arial" w:hAnsi="Arial" w:cs="Arial"/>
          <w:sz w:val="20"/>
        </w:rPr>
        <w:t>3 inch</w:t>
      </w:r>
      <w:r w:rsidR="006D52FF">
        <w:rPr>
          <w:rFonts w:ascii="Arial" w:hAnsi="Arial" w:cs="Arial"/>
          <w:sz w:val="20"/>
        </w:rPr>
        <w:t xml:space="preserve"> diameter pipe</w:t>
      </w:r>
      <w:r w:rsidRPr="00DA3CA8">
        <w:rPr>
          <w:rFonts w:ascii="Arial" w:hAnsi="Arial" w:cs="Arial"/>
          <w:sz w:val="20"/>
        </w:rPr>
        <w:t>.</w:t>
      </w:r>
    </w:p>
    <w:p w14:paraId="62326D36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lastRenderedPageBreak/>
        <w:t xml:space="preserve">NTV 199:  </w:t>
      </w:r>
      <w:r w:rsidR="00270589">
        <w:rPr>
          <w:rFonts w:ascii="Arial" w:hAnsi="Arial" w:cs="Arial"/>
          <w:sz w:val="20"/>
        </w:rPr>
        <w:t xml:space="preserve">Up to 100 equivalent feet of </w:t>
      </w:r>
      <w:r w:rsidR="00270589" w:rsidRPr="00DA3CA8">
        <w:rPr>
          <w:rFonts w:ascii="Arial" w:hAnsi="Arial" w:cs="Arial"/>
          <w:sz w:val="20"/>
        </w:rPr>
        <w:t>3 inch</w:t>
      </w:r>
      <w:r w:rsidR="00270589">
        <w:rPr>
          <w:rFonts w:ascii="Arial" w:hAnsi="Arial" w:cs="Arial"/>
          <w:sz w:val="20"/>
        </w:rPr>
        <w:t xml:space="preserve"> diameter pipe</w:t>
      </w:r>
      <w:r w:rsidR="00270589" w:rsidRPr="00DA3CA8">
        <w:rPr>
          <w:rFonts w:ascii="Arial" w:hAnsi="Arial" w:cs="Arial"/>
          <w:sz w:val="20"/>
        </w:rPr>
        <w:t>.</w:t>
      </w:r>
    </w:p>
    <w:p w14:paraId="43948A02" w14:textId="77777777" w:rsidR="00DA3CA8" w:rsidRPr="00AA4B0A" w:rsidRDefault="00DA3CA8" w:rsidP="00AA4B0A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285:  </w:t>
      </w:r>
      <w:r w:rsidR="00AA4B0A">
        <w:rPr>
          <w:rFonts w:ascii="Arial" w:hAnsi="Arial" w:cs="Arial"/>
          <w:sz w:val="20"/>
        </w:rPr>
        <w:t>Up to 100 equivalent feet of 4</w:t>
      </w:r>
      <w:r w:rsidR="00AA4B0A" w:rsidRPr="00DA3CA8">
        <w:rPr>
          <w:rFonts w:ascii="Arial" w:hAnsi="Arial" w:cs="Arial"/>
          <w:sz w:val="20"/>
        </w:rPr>
        <w:t xml:space="preserve"> inch</w:t>
      </w:r>
      <w:r w:rsidR="00AA4B0A">
        <w:rPr>
          <w:rFonts w:ascii="Arial" w:hAnsi="Arial" w:cs="Arial"/>
          <w:sz w:val="20"/>
        </w:rPr>
        <w:t xml:space="preserve"> diameter pipe or up to 20 equivalent feet of </w:t>
      </w:r>
      <w:r w:rsidRPr="00AA4B0A">
        <w:rPr>
          <w:rFonts w:ascii="Arial" w:hAnsi="Arial" w:cs="Arial"/>
          <w:sz w:val="20"/>
        </w:rPr>
        <w:t>3 inch</w:t>
      </w:r>
      <w:r w:rsidR="00AA4B0A">
        <w:rPr>
          <w:rFonts w:ascii="Arial" w:hAnsi="Arial" w:cs="Arial"/>
          <w:sz w:val="20"/>
        </w:rPr>
        <w:t xml:space="preserve"> diameter pipe</w:t>
      </w:r>
      <w:r w:rsidRPr="00AA4B0A">
        <w:rPr>
          <w:rFonts w:ascii="Arial" w:hAnsi="Arial" w:cs="Arial"/>
          <w:sz w:val="20"/>
        </w:rPr>
        <w:t>.</w:t>
      </w:r>
    </w:p>
    <w:p w14:paraId="347F486B" w14:textId="77777777" w:rsidR="00AA4B0A" w:rsidRPr="00DA3CA8" w:rsidRDefault="00DA3CA8" w:rsidP="00AA4B0A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399:  </w:t>
      </w:r>
      <w:r w:rsidR="00AA4B0A">
        <w:rPr>
          <w:rFonts w:ascii="Arial" w:hAnsi="Arial" w:cs="Arial"/>
          <w:sz w:val="20"/>
        </w:rPr>
        <w:t>Up to 100 equivalent feet of 4</w:t>
      </w:r>
      <w:r w:rsidR="00AA4B0A" w:rsidRPr="00DA3CA8">
        <w:rPr>
          <w:rFonts w:ascii="Arial" w:hAnsi="Arial" w:cs="Arial"/>
          <w:sz w:val="20"/>
        </w:rPr>
        <w:t xml:space="preserve"> inch</w:t>
      </w:r>
      <w:r w:rsidR="00AA4B0A">
        <w:rPr>
          <w:rFonts w:ascii="Arial" w:hAnsi="Arial" w:cs="Arial"/>
          <w:sz w:val="20"/>
        </w:rPr>
        <w:t xml:space="preserve"> diameter pipe</w:t>
      </w:r>
      <w:r w:rsidR="00AA4B0A" w:rsidRPr="00DA3CA8">
        <w:rPr>
          <w:rFonts w:ascii="Arial" w:hAnsi="Arial" w:cs="Arial"/>
          <w:sz w:val="20"/>
        </w:rPr>
        <w:t>.</w:t>
      </w:r>
    </w:p>
    <w:p w14:paraId="1209F49C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500:  </w:t>
      </w:r>
      <w:r w:rsidR="00AA4B0A">
        <w:rPr>
          <w:rFonts w:ascii="Arial" w:hAnsi="Arial" w:cs="Arial"/>
          <w:sz w:val="20"/>
        </w:rPr>
        <w:t>Up to 100 equivalent feet of 4</w:t>
      </w:r>
      <w:r w:rsidR="00AA4B0A" w:rsidRPr="00DA3CA8">
        <w:rPr>
          <w:rFonts w:ascii="Arial" w:hAnsi="Arial" w:cs="Arial"/>
          <w:sz w:val="20"/>
        </w:rPr>
        <w:t xml:space="preserve"> inch</w:t>
      </w:r>
      <w:r w:rsidR="00AA4B0A">
        <w:rPr>
          <w:rFonts w:ascii="Arial" w:hAnsi="Arial" w:cs="Arial"/>
          <w:sz w:val="20"/>
        </w:rPr>
        <w:t xml:space="preserve"> diameter pipe</w:t>
      </w:r>
      <w:r w:rsidR="00AA4B0A" w:rsidRPr="00DA3CA8">
        <w:rPr>
          <w:rFonts w:ascii="Arial" w:hAnsi="Arial" w:cs="Arial"/>
          <w:sz w:val="20"/>
        </w:rPr>
        <w:t>.</w:t>
      </w:r>
    </w:p>
    <w:p w14:paraId="22F9BFF1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600:  </w:t>
      </w:r>
      <w:r w:rsidR="00AA4B0A">
        <w:rPr>
          <w:rFonts w:ascii="Arial" w:hAnsi="Arial" w:cs="Arial"/>
          <w:sz w:val="20"/>
        </w:rPr>
        <w:t>Up to 100 equivalent feet of 6 inch diameter pipe or up to 40 equivalent feet of 4 inch diameter pipe.</w:t>
      </w:r>
    </w:p>
    <w:p w14:paraId="62454E06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750:  </w:t>
      </w:r>
      <w:r w:rsidR="00AA4B0A">
        <w:rPr>
          <w:rFonts w:ascii="Arial" w:hAnsi="Arial" w:cs="Arial"/>
          <w:sz w:val="20"/>
        </w:rPr>
        <w:t>Up to 100 equivalent feet of 6 inch diameter pipe or up to 40 equivalent feet of 4 inch diameter pipe.</w:t>
      </w:r>
    </w:p>
    <w:p w14:paraId="17CF3557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850:  </w:t>
      </w:r>
      <w:r w:rsidR="00652A9C">
        <w:rPr>
          <w:rFonts w:ascii="Arial" w:hAnsi="Arial" w:cs="Arial"/>
          <w:sz w:val="20"/>
        </w:rPr>
        <w:t xml:space="preserve">Up to 100 equivalent feet of 6 inch diameter pipe or up to 40 equivalent feet of </w:t>
      </w:r>
      <w:r w:rsidR="006D52FF">
        <w:rPr>
          <w:rFonts w:ascii="Arial" w:hAnsi="Arial" w:cs="Arial"/>
          <w:sz w:val="20"/>
        </w:rPr>
        <w:t>4 inch diameter pipe.</w:t>
      </w:r>
    </w:p>
    <w:p w14:paraId="033E196F" w14:textId="77777777" w:rsidR="00F67942" w:rsidRPr="00DA3CA8" w:rsidRDefault="00F67942" w:rsidP="00F67942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Exhaust vent </w:t>
      </w:r>
      <w:r w:rsidR="0071634F" w:rsidRPr="00DA3CA8">
        <w:rPr>
          <w:rFonts w:ascii="Arial" w:hAnsi="Arial" w:cs="Arial"/>
          <w:sz w:val="20"/>
        </w:rPr>
        <w:t>is</w:t>
      </w:r>
      <w:r w:rsidRPr="00DA3CA8">
        <w:rPr>
          <w:rFonts w:ascii="Arial" w:hAnsi="Arial" w:cs="Arial"/>
          <w:sz w:val="20"/>
        </w:rPr>
        <w:t xml:space="preserve"> Category IV.  Vent pipe material in the U.S. must be stainless steel UL 1738, CPVC sch 40 ANSI/ASTM F441, or polypropylene ULC S636 Class 2C.  Vent pipe material in Canada must be ULC S636 certified.</w:t>
      </w:r>
      <w:r w:rsidR="00DA3CA8" w:rsidRPr="00DA3CA8">
        <w:rPr>
          <w:rFonts w:ascii="Arial" w:hAnsi="Arial" w:cs="Arial"/>
          <w:sz w:val="20"/>
        </w:rPr>
        <w:t xml:space="preserve">  Vent pipe diameter</w:t>
      </w:r>
      <w:r w:rsidR="006D52FF">
        <w:rPr>
          <w:rFonts w:ascii="Arial" w:hAnsi="Arial" w:cs="Arial"/>
          <w:sz w:val="20"/>
        </w:rPr>
        <w:t xml:space="preserve"> and length</w:t>
      </w:r>
      <w:r w:rsidR="00DA3CA8" w:rsidRPr="00DA3CA8">
        <w:rPr>
          <w:rFonts w:ascii="Arial" w:hAnsi="Arial" w:cs="Arial"/>
          <w:sz w:val="20"/>
        </w:rPr>
        <w:t xml:space="preserve"> may be:</w:t>
      </w:r>
    </w:p>
    <w:p w14:paraId="00626E1A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150:  </w:t>
      </w:r>
      <w:r w:rsidR="006D52FF">
        <w:rPr>
          <w:rFonts w:ascii="Arial" w:hAnsi="Arial" w:cs="Arial"/>
          <w:sz w:val="20"/>
        </w:rPr>
        <w:t xml:space="preserve">Up to 100 equivalent feet of </w:t>
      </w:r>
      <w:r w:rsidRPr="00DA3CA8">
        <w:rPr>
          <w:rFonts w:ascii="Arial" w:hAnsi="Arial" w:cs="Arial"/>
          <w:sz w:val="20"/>
        </w:rPr>
        <w:t>3 inch</w:t>
      </w:r>
      <w:r w:rsidR="006D52FF">
        <w:rPr>
          <w:rFonts w:ascii="Arial" w:hAnsi="Arial" w:cs="Arial"/>
          <w:sz w:val="20"/>
        </w:rPr>
        <w:t xml:space="preserve"> diameter pipe</w:t>
      </w:r>
      <w:r w:rsidRPr="00DA3CA8">
        <w:rPr>
          <w:rFonts w:ascii="Arial" w:hAnsi="Arial" w:cs="Arial"/>
          <w:sz w:val="20"/>
        </w:rPr>
        <w:t>.</w:t>
      </w:r>
    </w:p>
    <w:p w14:paraId="5B268675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199:  </w:t>
      </w:r>
      <w:r w:rsidR="00270589">
        <w:rPr>
          <w:rFonts w:ascii="Arial" w:hAnsi="Arial" w:cs="Arial"/>
          <w:sz w:val="20"/>
        </w:rPr>
        <w:t xml:space="preserve">Up to 100 equivalent feet of </w:t>
      </w:r>
      <w:r w:rsidR="00270589" w:rsidRPr="00DA3CA8">
        <w:rPr>
          <w:rFonts w:ascii="Arial" w:hAnsi="Arial" w:cs="Arial"/>
          <w:sz w:val="20"/>
        </w:rPr>
        <w:t>3 inch</w:t>
      </w:r>
      <w:r w:rsidR="00270589">
        <w:rPr>
          <w:rFonts w:ascii="Arial" w:hAnsi="Arial" w:cs="Arial"/>
          <w:sz w:val="20"/>
        </w:rPr>
        <w:t xml:space="preserve"> diameter pipe</w:t>
      </w:r>
      <w:r w:rsidR="00270589" w:rsidRPr="00DA3CA8">
        <w:rPr>
          <w:rFonts w:ascii="Arial" w:hAnsi="Arial" w:cs="Arial"/>
          <w:sz w:val="20"/>
        </w:rPr>
        <w:t>.</w:t>
      </w:r>
    </w:p>
    <w:p w14:paraId="70010B04" w14:textId="77777777" w:rsidR="00AA4B0A" w:rsidRPr="00AA4B0A" w:rsidRDefault="00DA3CA8" w:rsidP="00AA4B0A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285:  </w:t>
      </w:r>
      <w:r w:rsidR="00AA4B0A" w:rsidRPr="00DA3CA8">
        <w:rPr>
          <w:rFonts w:ascii="Arial" w:hAnsi="Arial" w:cs="Arial"/>
          <w:sz w:val="20"/>
        </w:rPr>
        <w:t xml:space="preserve">NTV 285:  </w:t>
      </w:r>
      <w:r w:rsidR="00AA4B0A">
        <w:rPr>
          <w:rFonts w:ascii="Arial" w:hAnsi="Arial" w:cs="Arial"/>
          <w:sz w:val="20"/>
        </w:rPr>
        <w:t>Up to 100 equivalent feet of 4</w:t>
      </w:r>
      <w:r w:rsidR="00AA4B0A" w:rsidRPr="00DA3CA8">
        <w:rPr>
          <w:rFonts w:ascii="Arial" w:hAnsi="Arial" w:cs="Arial"/>
          <w:sz w:val="20"/>
        </w:rPr>
        <w:t xml:space="preserve"> inch</w:t>
      </w:r>
      <w:r w:rsidR="00AA4B0A">
        <w:rPr>
          <w:rFonts w:ascii="Arial" w:hAnsi="Arial" w:cs="Arial"/>
          <w:sz w:val="20"/>
        </w:rPr>
        <w:t xml:space="preserve"> diameter pipe or up to 20 equivalent feet of </w:t>
      </w:r>
      <w:r w:rsidR="00AA4B0A" w:rsidRPr="00AA4B0A">
        <w:rPr>
          <w:rFonts w:ascii="Arial" w:hAnsi="Arial" w:cs="Arial"/>
          <w:sz w:val="20"/>
        </w:rPr>
        <w:t>3 inch</w:t>
      </w:r>
      <w:r w:rsidR="00AA4B0A">
        <w:rPr>
          <w:rFonts w:ascii="Arial" w:hAnsi="Arial" w:cs="Arial"/>
          <w:sz w:val="20"/>
        </w:rPr>
        <w:t xml:space="preserve"> diameter pipe</w:t>
      </w:r>
      <w:r w:rsidR="00AA4B0A" w:rsidRPr="00AA4B0A">
        <w:rPr>
          <w:rFonts w:ascii="Arial" w:hAnsi="Arial" w:cs="Arial"/>
          <w:sz w:val="20"/>
        </w:rPr>
        <w:t>.</w:t>
      </w:r>
    </w:p>
    <w:p w14:paraId="73108432" w14:textId="77777777" w:rsidR="00AA4B0A" w:rsidRPr="00DA3CA8" w:rsidRDefault="00DA3CA8" w:rsidP="00AA4B0A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399:  </w:t>
      </w:r>
      <w:r w:rsidR="00AA4B0A">
        <w:rPr>
          <w:rFonts w:ascii="Arial" w:hAnsi="Arial" w:cs="Arial"/>
          <w:sz w:val="20"/>
        </w:rPr>
        <w:t>Up to 100 equivalent feet of 4</w:t>
      </w:r>
      <w:r w:rsidR="00AA4B0A" w:rsidRPr="00DA3CA8">
        <w:rPr>
          <w:rFonts w:ascii="Arial" w:hAnsi="Arial" w:cs="Arial"/>
          <w:sz w:val="20"/>
        </w:rPr>
        <w:t xml:space="preserve"> inch</w:t>
      </w:r>
      <w:r w:rsidR="00AA4B0A">
        <w:rPr>
          <w:rFonts w:ascii="Arial" w:hAnsi="Arial" w:cs="Arial"/>
          <w:sz w:val="20"/>
        </w:rPr>
        <w:t xml:space="preserve"> diameter pipe</w:t>
      </w:r>
      <w:r w:rsidR="00AA4B0A" w:rsidRPr="00DA3CA8">
        <w:rPr>
          <w:rFonts w:ascii="Arial" w:hAnsi="Arial" w:cs="Arial"/>
          <w:sz w:val="20"/>
        </w:rPr>
        <w:t>.</w:t>
      </w:r>
    </w:p>
    <w:p w14:paraId="5BAC7A28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500:  </w:t>
      </w:r>
      <w:r w:rsidR="00AA4B0A">
        <w:rPr>
          <w:rFonts w:ascii="Arial" w:hAnsi="Arial" w:cs="Arial"/>
          <w:sz w:val="20"/>
        </w:rPr>
        <w:t>Up to 100 equivalent feet of 4</w:t>
      </w:r>
      <w:r w:rsidRPr="00DA3CA8">
        <w:rPr>
          <w:rFonts w:ascii="Arial" w:hAnsi="Arial" w:cs="Arial"/>
          <w:sz w:val="20"/>
        </w:rPr>
        <w:t xml:space="preserve"> inch</w:t>
      </w:r>
      <w:r w:rsidR="00AA4B0A">
        <w:rPr>
          <w:rFonts w:ascii="Arial" w:hAnsi="Arial" w:cs="Arial"/>
          <w:sz w:val="20"/>
        </w:rPr>
        <w:t xml:space="preserve"> diameter pipe</w:t>
      </w:r>
      <w:r w:rsidRPr="00DA3CA8">
        <w:rPr>
          <w:rFonts w:ascii="Arial" w:hAnsi="Arial" w:cs="Arial"/>
          <w:sz w:val="20"/>
        </w:rPr>
        <w:t>.</w:t>
      </w:r>
    </w:p>
    <w:p w14:paraId="02D74473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600:  </w:t>
      </w:r>
      <w:r w:rsidR="00AA4B0A">
        <w:rPr>
          <w:rFonts w:ascii="Arial" w:hAnsi="Arial" w:cs="Arial"/>
          <w:sz w:val="20"/>
        </w:rPr>
        <w:t>Up to 100 equivalent feet of 6 inch diameter pipe or up to 40 equivalent feet of 4 inch diameter pipe.</w:t>
      </w:r>
    </w:p>
    <w:p w14:paraId="1769A32E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750:  </w:t>
      </w:r>
      <w:r w:rsidR="00AA4B0A">
        <w:rPr>
          <w:rFonts w:ascii="Arial" w:hAnsi="Arial" w:cs="Arial"/>
          <w:sz w:val="20"/>
        </w:rPr>
        <w:t>Up to 100 equivalent feet of 6 inch diameter pipe or up to 40 equivalent feet of 4 inch diameter pipe.</w:t>
      </w:r>
    </w:p>
    <w:p w14:paraId="4AA5E66B" w14:textId="77777777" w:rsidR="006D52FF" w:rsidRPr="00DA3CA8" w:rsidRDefault="006D52FF" w:rsidP="006D52FF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850:  </w:t>
      </w:r>
      <w:r>
        <w:rPr>
          <w:rFonts w:ascii="Arial" w:hAnsi="Arial" w:cs="Arial"/>
          <w:sz w:val="20"/>
        </w:rPr>
        <w:t>Up to 100 equivalent feet of 6 inch diameter pipe or up to 40 equivalent feet of 4 inch diameter pipe.</w:t>
      </w:r>
    </w:p>
    <w:p w14:paraId="59856505" w14:textId="77777777" w:rsidR="00F67942" w:rsidRPr="00DA3CA8" w:rsidRDefault="00F67942" w:rsidP="00F67942">
      <w:pPr>
        <w:pStyle w:val="PR2"/>
        <w:tabs>
          <w:tab w:val="left" w:pos="1296"/>
        </w:tabs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Comply with all </w:t>
      </w:r>
      <w:r w:rsidR="00E10464" w:rsidRPr="00DA3CA8">
        <w:rPr>
          <w:rFonts w:ascii="Arial" w:hAnsi="Arial" w:cs="Arial"/>
          <w:sz w:val="20"/>
        </w:rPr>
        <w:t>heater</w:t>
      </w:r>
      <w:r w:rsidRPr="00DA3CA8">
        <w:rPr>
          <w:rFonts w:ascii="Arial" w:hAnsi="Arial" w:cs="Arial"/>
          <w:sz w:val="20"/>
        </w:rPr>
        <w:t xml:space="preserve"> manufacturer’s installation instructions.</w:t>
      </w:r>
    </w:p>
    <w:p w14:paraId="6D815BF6" w14:textId="77777777" w:rsidR="006970FB" w:rsidRPr="00DA3CA8" w:rsidRDefault="006970FB" w:rsidP="006970FB">
      <w:pPr>
        <w:pStyle w:val="ART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SOURCE QUALITY CONTROL</w:t>
      </w:r>
    </w:p>
    <w:p w14:paraId="16B1E2D5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Factory Tests: Test and inspect assembled domestic-water heaters specified to be ASME-code construction, in accordance with ASME Boiler and Pressure Vessel Code.</w:t>
      </w:r>
    </w:p>
    <w:p w14:paraId="4157BF99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Hydrostatically test commercial domestic-water heaters to minimum of one and one-half times pressure rating before shipment.</w:t>
      </w:r>
    </w:p>
    <w:p w14:paraId="5E5E2F97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14:paraId="5E5499FB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Assembled heater must be factory tested for safety and functionality; heater filled with water, fired throughout firing range, with all burner safety components proven. Results recorded for future reference.</w:t>
      </w:r>
    </w:p>
    <w:p w14:paraId="6EA42220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Prepare test and inspection reports.</w:t>
      </w:r>
    </w:p>
    <w:p w14:paraId="29BE0DB4" w14:textId="77777777" w:rsidR="006970FB" w:rsidRPr="006970FB" w:rsidRDefault="006970FB" w:rsidP="006970FB">
      <w:pPr>
        <w:pStyle w:val="P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EXECUTION</w:t>
      </w:r>
    </w:p>
    <w:p w14:paraId="7B207167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 INSTALLATION</w:t>
      </w:r>
    </w:p>
    <w:p w14:paraId="26AB7368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Commercial, Domestic-Water Heater Mounting: Install commercial domestic-water heaters on concrete base. Comply with requirements for concrete base specified in Section 033000 "Cast-in-Place Concrete."</w:t>
      </w:r>
    </w:p>
    <w:p w14:paraId="1A772158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lastRenderedPageBreak/>
        <w:t>Install domestic-water heaters level and plumb, in accordance with layout drawings, original design, and referenced standards. Maintain manufacturer's recommended clearances. Arrange units so controls and devices needing service are accessible.</w:t>
      </w:r>
    </w:p>
    <w:p w14:paraId="6746E829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Install gas-fired, domestic-water heaters in accordance with NFPA 54.</w:t>
      </w:r>
    </w:p>
    <w:p w14:paraId="264559C4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Assemble and install any additional or optional heater trim.</w:t>
      </w:r>
    </w:p>
    <w:p w14:paraId="4D918B1F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Fill domestic-water heaters with water.</w:t>
      </w:r>
    </w:p>
    <w:p w14:paraId="6392F2B6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Charge domestic-water expansion tanks with air to required system pressure.</w:t>
      </w:r>
    </w:p>
    <w:p w14:paraId="177610C7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PIPING CONNECTIONS</w:t>
      </w:r>
    </w:p>
    <w:p w14:paraId="276E61E9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Comply with requirements for domestic-water piping specified in Section 221116 "Domestic Water Piping."</w:t>
      </w:r>
    </w:p>
    <w:p w14:paraId="50AEE349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Comply with requirements for gas piping specified in Section 231123 "Facility Natural-Gas Piping."</w:t>
      </w:r>
    </w:p>
    <w:p w14:paraId="605257D6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Drawings indicate general arrangement of piping, fittings, and specialties.</w:t>
      </w:r>
    </w:p>
    <w:p w14:paraId="5200914C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Where installing piping adjacent to fuel-fired, domestic-water heaters, allow space for service and maintenance of water heaters. Arrange piping for easy removal of domestic-water heaters.</w:t>
      </w:r>
    </w:p>
    <w:p w14:paraId="7AD2E14E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IDENTIFICATION</w:t>
      </w:r>
    </w:p>
    <w:p w14:paraId="071A5F3B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Identify system components. Comply with requirements for identification specified in Section 220553 "Identification for Plumbing Piping and Equipment."</w:t>
      </w:r>
    </w:p>
    <w:p w14:paraId="19C41182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FIELD QUALITY CONTROL</w:t>
      </w:r>
    </w:p>
    <w:p w14:paraId="11E06F1D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Testing Agency: Engage a qualified testing agency to perform tests and inspections.</w:t>
      </w:r>
    </w:p>
    <w:p w14:paraId="6A135891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Manufacturer's Field Service: Engage a factory-authorized service representative to test and inspect components, assemblies, and equipment installations, including connections.</w:t>
      </w:r>
    </w:p>
    <w:p w14:paraId="033992E3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Perform tests and inspections</w:t>
      </w:r>
      <w:r>
        <w:rPr>
          <w:rFonts w:ascii="Arial" w:hAnsi="Arial" w:cs="Arial"/>
          <w:sz w:val="20"/>
        </w:rPr>
        <w:t xml:space="preserve"> in accordance with manufacturer’s written instructions.</w:t>
      </w:r>
      <w:r w:rsidRPr="006970FB">
        <w:rPr>
          <w:rFonts w:ascii="Arial" w:hAnsi="Arial" w:cs="Arial"/>
          <w:sz w:val="20"/>
        </w:rPr>
        <w:t>.</w:t>
      </w:r>
    </w:p>
    <w:p w14:paraId="52C4CAA2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Tests and Inspections:</w:t>
      </w:r>
    </w:p>
    <w:p w14:paraId="629E7D39" w14:textId="77777777" w:rsidR="006970FB" w:rsidRPr="006970FB" w:rsidRDefault="006970FB" w:rsidP="006970FB">
      <w:pPr>
        <w:pStyle w:val="PR2"/>
        <w:spacing w:before="240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Leak Test: After installation, charge system and test for leaks. Repair leaks and retest until no leaks exist.</w:t>
      </w:r>
    </w:p>
    <w:p w14:paraId="7536D26A" w14:textId="77777777" w:rsidR="006970FB" w:rsidRPr="006970FB" w:rsidRDefault="006970FB" w:rsidP="006970FB">
      <w:pPr>
        <w:pStyle w:val="PR2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Operational Test: After electrical circuitry has been energized, start units to confirm proper operation.</w:t>
      </w:r>
    </w:p>
    <w:p w14:paraId="53331D20" w14:textId="77777777" w:rsidR="006970FB" w:rsidRPr="006970FB" w:rsidRDefault="006970FB" w:rsidP="006970FB">
      <w:pPr>
        <w:pStyle w:val="PR2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 and adjust controls and safeties. Replace damaged and malfunctioning controls and equipment.</w:t>
      </w:r>
    </w:p>
    <w:p w14:paraId="6AF12EC3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14:paraId="419BDC63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Prepare test and inspection reports.</w:t>
      </w:r>
    </w:p>
    <w:p w14:paraId="13628B06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lastRenderedPageBreak/>
        <w:t>DEMONSTRATION</w:t>
      </w:r>
    </w:p>
    <w:p w14:paraId="467C1C7A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 xml:space="preserve"> </w:t>
      </w:r>
      <w:r w:rsidR="00871B83">
        <w:rPr>
          <w:rFonts w:ascii="Arial" w:hAnsi="Arial" w:cs="Arial"/>
          <w:sz w:val="20"/>
        </w:rPr>
        <w:t>Train o</w:t>
      </w:r>
      <w:r w:rsidRPr="006970FB">
        <w:rPr>
          <w:rFonts w:ascii="Arial" w:hAnsi="Arial" w:cs="Arial"/>
          <w:sz w:val="20"/>
        </w:rPr>
        <w:t>wner's maintenance personnel to adjust, operate, and maintain</w:t>
      </w:r>
      <w:r w:rsidR="00871B83">
        <w:rPr>
          <w:rFonts w:ascii="Arial" w:hAnsi="Arial" w:cs="Arial"/>
          <w:sz w:val="20"/>
        </w:rPr>
        <w:t xml:space="preserve"> the </w:t>
      </w:r>
      <w:r w:rsidRPr="006970FB">
        <w:rPr>
          <w:rFonts w:ascii="Arial" w:hAnsi="Arial" w:cs="Arial"/>
          <w:sz w:val="20"/>
        </w:rPr>
        <w:t>domestic-water heaters.</w:t>
      </w:r>
    </w:p>
    <w:p w14:paraId="225D501C" w14:textId="77777777" w:rsidR="00F02078" w:rsidRPr="00871B83" w:rsidRDefault="006970FB" w:rsidP="006970FB">
      <w:pPr>
        <w:pStyle w:val="EOS"/>
        <w:rPr>
          <w:rFonts w:ascii="Arial" w:hAnsi="Arial" w:cs="Arial"/>
          <w:b/>
          <w:sz w:val="20"/>
        </w:rPr>
      </w:pPr>
      <w:r w:rsidRPr="00871B83">
        <w:rPr>
          <w:rFonts w:ascii="Arial" w:hAnsi="Arial" w:cs="Arial"/>
          <w:b/>
          <w:sz w:val="20"/>
        </w:rPr>
        <w:t>END OF SECTION 223400</w:t>
      </w:r>
    </w:p>
    <w:sectPr w:rsidR="00F02078" w:rsidRPr="00871B83" w:rsidSect="00E7384C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6A1B" w14:textId="77777777" w:rsidR="00F67C47" w:rsidRDefault="00F67C47">
      <w:r>
        <w:separator/>
      </w:r>
    </w:p>
  </w:endnote>
  <w:endnote w:type="continuationSeparator" w:id="0">
    <w:p w14:paraId="49616FEA" w14:textId="77777777" w:rsidR="00F67C47" w:rsidRDefault="00F6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3AA1" w14:textId="28596E50" w:rsidR="00E7384C" w:rsidRPr="00507FF9" w:rsidRDefault="00E7384C" w:rsidP="00E7384C">
    <w:pPr>
      <w:pStyle w:val="Footer"/>
      <w:tabs>
        <w:tab w:val="clear" w:pos="4680"/>
      </w:tabs>
      <w:rPr>
        <w:rFonts w:ascii="Arial" w:hAnsi="Arial" w:cs="Arial"/>
        <w:color w:val="4472C4" w:themeColor="accent1"/>
        <w:sz w:val="20"/>
      </w:rPr>
    </w:pPr>
    <w:r w:rsidRPr="00507FF9">
      <w:rPr>
        <w:rFonts w:ascii="Arial" w:hAnsi="Arial" w:cs="Arial"/>
        <w:color w:val="4472C4" w:themeColor="accent1"/>
        <w:sz w:val="20"/>
      </w:rPr>
      <w:t xml:space="preserve">Laars </w:t>
    </w:r>
    <w:r w:rsidR="001343D1">
      <w:rPr>
        <w:rFonts w:ascii="Arial" w:hAnsi="Arial" w:cs="Arial"/>
        <w:color w:val="4472C4" w:themeColor="accent1"/>
        <w:sz w:val="20"/>
      </w:rPr>
      <w:t>NeoTherm</w:t>
    </w:r>
    <w:r w:rsidRPr="00507FF9">
      <w:rPr>
        <w:rFonts w:ascii="Arial" w:hAnsi="Arial" w:cs="Arial"/>
        <w:color w:val="4472C4" w:themeColor="accent1"/>
        <w:sz w:val="20"/>
      </w:rPr>
      <w:t xml:space="preserve"> </w:t>
    </w:r>
    <w:r w:rsidR="001343D1">
      <w:rPr>
        <w:rFonts w:ascii="Arial" w:hAnsi="Arial" w:cs="Arial"/>
        <w:color w:val="4472C4" w:themeColor="accent1"/>
        <w:sz w:val="20"/>
      </w:rPr>
      <w:t xml:space="preserve">Indoor </w:t>
    </w:r>
    <w:r w:rsidRPr="00507FF9">
      <w:rPr>
        <w:rFonts w:ascii="Arial" w:hAnsi="Arial" w:cs="Arial"/>
        <w:color w:val="4472C4" w:themeColor="accent1"/>
        <w:sz w:val="20"/>
      </w:rPr>
      <w:t xml:space="preserve">Model </w:t>
    </w:r>
    <w:r w:rsidR="001343D1">
      <w:rPr>
        <w:rFonts w:ascii="Arial" w:hAnsi="Arial" w:cs="Arial"/>
        <w:color w:val="4472C4" w:themeColor="accent1"/>
        <w:sz w:val="20"/>
      </w:rPr>
      <w:t>NT</w:t>
    </w:r>
    <w:r w:rsidR="0080699F">
      <w:rPr>
        <w:rFonts w:ascii="Arial" w:hAnsi="Arial" w:cs="Arial"/>
        <w:color w:val="4472C4" w:themeColor="accent1"/>
        <w:sz w:val="20"/>
      </w:rPr>
      <w:t>V</w:t>
    </w:r>
    <w:r w:rsidR="001343D1">
      <w:rPr>
        <w:rFonts w:ascii="Arial" w:hAnsi="Arial" w:cs="Arial"/>
        <w:color w:val="4472C4" w:themeColor="accent1"/>
        <w:sz w:val="20"/>
      </w:rPr>
      <w:t>150</w:t>
    </w:r>
    <w:r w:rsidR="003D62D9">
      <w:rPr>
        <w:rFonts w:ascii="Arial" w:hAnsi="Arial" w:cs="Arial"/>
        <w:color w:val="4472C4" w:themeColor="accent1"/>
        <w:sz w:val="20"/>
      </w:rPr>
      <w:t>-850</w:t>
    </w:r>
    <w:r>
      <w:rPr>
        <w:rFonts w:ascii="Arial" w:hAnsi="Arial" w:cs="Arial"/>
        <w:color w:val="4472C4" w:themeColor="accent1"/>
        <w:sz w:val="20"/>
      </w:rPr>
      <w:t xml:space="preserve"> – Document 5094-</w:t>
    </w:r>
    <w:r w:rsidR="001343D1">
      <w:rPr>
        <w:rFonts w:ascii="Arial" w:hAnsi="Arial" w:cs="Arial"/>
        <w:color w:val="4472C4" w:themeColor="accent1"/>
        <w:sz w:val="20"/>
      </w:rPr>
      <w:t>1</w:t>
    </w:r>
    <w:r w:rsidR="003D62D9">
      <w:rPr>
        <w:rFonts w:ascii="Arial" w:hAnsi="Arial" w:cs="Arial"/>
        <w:color w:val="4472C4" w:themeColor="accent1"/>
        <w:sz w:val="20"/>
      </w:rPr>
      <w:t>5</w:t>
    </w:r>
    <w:r w:rsidR="00F555EB">
      <w:rPr>
        <w:rFonts w:ascii="Arial" w:hAnsi="Arial" w:cs="Arial"/>
        <w:color w:val="4472C4" w:themeColor="accent1"/>
        <w:sz w:val="20"/>
      </w:rPr>
      <w:t>-</w:t>
    </w:r>
    <w:r w:rsidR="00732CDE">
      <w:rPr>
        <w:rFonts w:ascii="Arial" w:hAnsi="Arial" w:cs="Arial"/>
        <w:color w:val="4472C4" w:themeColor="accent1"/>
        <w:sz w:val="20"/>
      </w:rPr>
      <w:t>B</w:t>
    </w:r>
    <w:r w:rsidRPr="00507FF9">
      <w:rPr>
        <w:rFonts w:ascii="Arial" w:hAnsi="Arial" w:cs="Arial"/>
        <w:color w:val="4472C4" w:themeColor="accent1"/>
        <w:sz w:val="20"/>
      </w:rPr>
      <w:tab/>
      <w:t xml:space="preserve">Page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PAGE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</w:t>
    </w:r>
    <w:r w:rsidRPr="00507FF9">
      <w:rPr>
        <w:rFonts w:ascii="Arial" w:hAnsi="Arial" w:cs="Arial"/>
        <w:color w:val="4472C4" w:themeColor="accent1"/>
        <w:sz w:val="20"/>
      </w:rPr>
      <w:fldChar w:fldCharType="end"/>
    </w:r>
    <w:r w:rsidRPr="00507FF9">
      <w:rPr>
        <w:rFonts w:ascii="Arial" w:hAnsi="Arial" w:cs="Arial"/>
        <w:color w:val="4472C4" w:themeColor="accent1"/>
        <w:sz w:val="20"/>
      </w:rPr>
      <w:t xml:space="preserve"> of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NUMPAGES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10</w:t>
    </w:r>
    <w:r w:rsidRPr="00507FF9">
      <w:rPr>
        <w:rFonts w:ascii="Arial" w:hAnsi="Arial" w:cs="Arial"/>
        <w:color w:val="4472C4" w:themeColor="accent1"/>
        <w:sz w:val="20"/>
      </w:rPr>
      <w:fldChar w:fldCharType="end"/>
    </w:r>
  </w:p>
  <w:p w14:paraId="35C7E91D" w14:textId="77777777" w:rsidR="00E7384C" w:rsidRDefault="00E73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E061" w14:textId="77777777" w:rsidR="00F67C47" w:rsidRDefault="00F67C47">
      <w:r>
        <w:separator/>
      </w:r>
    </w:p>
  </w:footnote>
  <w:footnote w:type="continuationSeparator" w:id="0">
    <w:p w14:paraId="7B027A2F" w14:textId="77777777" w:rsidR="00F67C47" w:rsidRDefault="00F6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FBBD" w14:textId="6BD89C4B" w:rsidR="00E7384C" w:rsidRPr="00507FF9" w:rsidRDefault="00E7384C" w:rsidP="00E7384C">
    <w:pPr>
      <w:pStyle w:val="Header"/>
      <w:rPr>
        <w:rFonts w:ascii="Arial" w:hAnsi="Arial" w:cs="Arial"/>
        <w:color w:val="4472C4" w:themeColor="accent1"/>
        <w:sz w:val="20"/>
      </w:rPr>
    </w:pPr>
    <w:r w:rsidRPr="00507FF9">
      <w:rPr>
        <w:rFonts w:ascii="Arial" w:eastAsiaTheme="majorEastAsia" w:hAnsi="Arial" w:cs="Arial"/>
        <w:color w:val="4472C4" w:themeColor="accent1"/>
        <w:sz w:val="20"/>
      </w:rPr>
      <w:t>MASTERSPEC Full Length</w:t>
    </w:r>
    <w:r w:rsidRPr="00507FF9">
      <w:rPr>
        <w:rFonts w:ascii="Arial" w:eastAsiaTheme="majorEastAsia" w:hAnsi="Arial" w:cs="Arial"/>
        <w:color w:val="4472C4" w:themeColor="accent1"/>
        <w:sz w:val="20"/>
      </w:rPr>
      <w:ptab w:relativeTo="margin" w:alignment="right" w:leader="none"/>
    </w:r>
    <w:sdt>
      <w:sdtPr>
        <w:rPr>
          <w:rFonts w:ascii="Arial" w:eastAsiaTheme="majorEastAsia" w:hAnsi="Arial" w:cs="Arial"/>
          <w:color w:val="4472C4" w:themeColor="accent1"/>
          <w:sz w:val="20"/>
        </w:rPr>
        <w:alias w:val="Date"/>
        <w:id w:val="78404859"/>
        <w:placeholder>
          <w:docPart w:val="FA6E40A871FB47B38AB3127A1F57C81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3-12-07T00:00:00Z">
          <w:dateFormat w:val="MMMM d, yyyy"/>
          <w:lid w:val="en-US"/>
          <w:storeMappedDataAs w:val="dateTime"/>
          <w:calendar w:val="gregorian"/>
        </w:date>
      </w:sdtPr>
      <w:sdtContent>
        <w:r w:rsidR="00F555EB">
          <w:rPr>
            <w:rFonts w:ascii="Arial" w:eastAsiaTheme="majorEastAsia" w:hAnsi="Arial" w:cs="Arial"/>
            <w:color w:val="4472C4" w:themeColor="accent1"/>
            <w:sz w:val="20"/>
          </w:rPr>
          <w:t>December 7, 2023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034696036">
    <w:abstractNumId w:val="0"/>
  </w:num>
  <w:num w:numId="2" w16cid:durableId="73369750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976466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037686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66081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8439931">
    <w:abstractNumId w:val="0"/>
  </w:num>
  <w:num w:numId="7" w16cid:durableId="2146465375">
    <w:abstractNumId w:val="0"/>
  </w:num>
  <w:num w:numId="8" w16cid:durableId="231477157">
    <w:abstractNumId w:val="0"/>
  </w:num>
  <w:num w:numId="9" w16cid:durableId="729958267">
    <w:abstractNumId w:val="0"/>
  </w:num>
  <w:num w:numId="10" w16cid:durableId="90514264">
    <w:abstractNumId w:val="0"/>
  </w:num>
  <w:num w:numId="11" w16cid:durableId="1952665459">
    <w:abstractNumId w:val="0"/>
  </w:num>
  <w:num w:numId="12" w16cid:durableId="1119683229">
    <w:abstractNumId w:val="0"/>
  </w:num>
  <w:num w:numId="13" w16cid:durableId="1481579628">
    <w:abstractNumId w:val="0"/>
  </w:num>
  <w:num w:numId="14" w16cid:durableId="843935452">
    <w:abstractNumId w:val="0"/>
  </w:num>
  <w:num w:numId="15" w16cid:durableId="513763164">
    <w:abstractNumId w:val="0"/>
  </w:num>
  <w:num w:numId="16" w16cid:durableId="1760371884">
    <w:abstractNumId w:val="0"/>
  </w:num>
  <w:num w:numId="17" w16cid:durableId="1785659859">
    <w:abstractNumId w:val="0"/>
  </w:num>
  <w:num w:numId="18" w16cid:durableId="2058552473">
    <w:abstractNumId w:val="0"/>
  </w:num>
  <w:num w:numId="19" w16cid:durableId="1063791260">
    <w:abstractNumId w:val="0"/>
  </w:num>
  <w:num w:numId="20" w16cid:durableId="1269511767">
    <w:abstractNumId w:val="0"/>
  </w:num>
  <w:num w:numId="21" w16cid:durableId="1173567987">
    <w:abstractNumId w:val="0"/>
  </w:num>
  <w:num w:numId="22" w16cid:durableId="61906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4B"/>
    <w:rsid w:val="00020223"/>
    <w:rsid w:val="000309E3"/>
    <w:rsid w:val="00047817"/>
    <w:rsid w:val="00107746"/>
    <w:rsid w:val="001343D1"/>
    <w:rsid w:val="001C5921"/>
    <w:rsid w:val="001C6A2E"/>
    <w:rsid w:val="00230119"/>
    <w:rsid w:val="00234CA2"/>
    <w:rsid w:val="00270589"/>
    <w:rsid w:val="002D0C74"/>
    <w:rsid w:val="002E5469"/>
    <w:rsid w:val="00364D3B"/>
    <w:rsid w:val="003D62D9"/>
    <w:rsid w:val="003F5644"/>
    <w:rsid w:val="0042452D"/>
    <w:rsid w:val="00491786"/>
    <w:rsid w:val="005416FE"/>
    <w:rsid w:val="005D4FFC"/>
    <w:rsid w:val="005D582C"/>
    <w:rsid w:val="005E7AF3"/>
    <w:rsid w:val="00601009"/>
    <w:rsid w:val="00652A9C"/>
    <w:rsid w:val="00652D5C"/>
    <w:rsid w:val="006826BA"/>
    <w:rsid w:val="0069287E"/>
    <w:rsid w:val="006970FB"/>
    <w:rsid w:val="006C6BC2"/>
    <w:rsid w:val="006D3551"/>
    <w:rsid w:val="006D52FF"/>
    <w:rsid w:val="0071634F"/>
    <w:rsid w:val="00732CDE"/>
    <w:rsid w:val="00745C52"/>
    <w:rsid w:val="007F2799"/>
    <w:rsid w:val="0080699F"/>
    <w:rsid w:val="00871B83"/>
    <w:rsid w:val="00875E74"/>
    <w:rsid w:val="008D53A4"/>
    <w:rsid w:val="008F6FCB"/>
    <w:rsid w:val="0090054B"/>
    <w:rsid w:val="00915D30"/>
    <w:rsid w:val="00A13BFF"/>
    <w:rsid w:val="00A23A7C"/>
    <w:rsid w:val="00A96BEF"/>
    <w:rsid w:val="00AA4B0A"/>
    <w:rsid w:val="00AB0172"/>
    <w:rsid w:val="00AB64C6"/>
    <w:rsid w:val="00AC3ABC"/>
    <w:rsid w:val="00B64C14"/>
    <w:rsid w:val="00C34F51"/>
    <w:rsid w:val="00CD46BC"/>
    <w:rsid w:val="00CE4E24"/>
    <w:rsid w:val="00D05E6F"/>
    <w:rsid w:val="00D17897"/>
    <w:rsid w:val="00DA2763"/>
    <w:rsid w:val="00DA3CA8"/>
    <w:rsid w:val="00DF6D72"/>
    <w:rsid w:val="00E10464"/>
    <w:rsid w:val="00E473C6"/>
    <w:rsid w:val="00E727E9"/>
    <w:rsid w:val="00E7384C"/>
    <w:rsid w:val="00EC1ADF"/>
    <w:rsid w:val="00EE6C95"/>
    <w:rsid w:val="00F02078"/>
    <w:rsid w:val="00F06098"/>
    <w:rsid w:val="00F555EB"/>
    <w:rsid w:val="00F67942"/>
    <w:rsid w:val="00F67C47"/>
    <w:rsid w:val="00F8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C3D8"/>
  <w15:chartTrackingRefBased/>
  <w15:docId w15:val="{C7A94DEC-082F-4DA4-9CC1-D7CC04E8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4B"/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BFF"/>
  </w:style>
  <w:style w:type="paragraph" w:customStyle="1" w:styleId="HDR">
    <w:name w:val="HDR"/>
    <w:basedOn w:val="Normal"/>
    <w:rsid w:val="0090054B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90054B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90054B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link w:val="PRTChar"/>
    <w:qFormat/>
    <w:rsid w:val="0090054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qFormat/>
    <w:rsid w:val="0090054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"/>
    <w:qFormat/>
    <w:rsid w:val="0090054B"/>
    <w:pPr>
      <w:numPr>
        <w:ilvl w:val="4"/>
        <w:numId w:val="1"/>
      </w:numPr>
      <w:suppressAutoHyphens/>
      <w:spacing w:before="240"/>
      <w:jc w:val="both"/>
      <w:outlineLvl w:val="2"/>
    </w:pPr>
  </w:style>
  <w:style w:type="character" w:customStyle="1" w:styleId="PR1Char">
    <w:name w:val="PR1 Char"/>
    <w:link w:val="PR1"/>
    <w:rsid w:val="0090054B"/>
    <w:rPr>
      <w:rFonts w:ascii="Times New Roman" w:eastAsia="Times New Roman" w:hAnsi="Times New Roman" w:cs="Times New Roman"/>
      <w:sz w:val="22"/>
      <w:szCs w:val="20"/>
    </w:rPr>
  </w:style>
  <w:style w:type="character" w:customStyle="1" w:styleId="PRTChar">
    <w:name w:val="PRT Char"/>
    <w:link w:val="PRT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SUT">
    <w:name w:val="SU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PR2">
    <w:name w:val="PR2"/>
    <w:basedOn w:val="Normal"/>
    <w:link w:val="PR2Char"/>
    <w:qFormat/>
    <w:rsid w:val="0090054B"/>
    <w:pPr>
      <w:numPr>
        <w:ilvl w:val="5"/>
        <w:numId w:val="1"/>
      </w:numPr>
      <w:suppressAutoHyphens/>
      <w:jc w:val="both"/>
      <w:outlineLvl w:val="3"/>
    </w:pPr>
  </w:style>
  <w:style w:type="character" w:customStyle="1" w:styleId="PR2Char">
    <w:name w:val="PR2 Char"/>
    <w:link w:val="PR2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PR3">
    <w:name w:val="PR3"/>
    <w:basedOn w:val="Normal"/>
    <w:qFormat/>
    <w:rsid w:val="0090054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qFormat/>
    <w:rsid w:val="0090054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qFormat/>
    <w:rsid w:val="0090054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90054B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90054B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90054B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90054B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90054B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90054B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90054B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90054B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90054B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90054B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90054B"/>
    <w:pPr>
      <w:suppressAutoHyphens/>
    </w:pPr>
  </w:style>
  <w:style w:type="paragraph" w:customStyle="1" w:styleId="TCE">
    <w:name w:val="TCE"/>
    <w:basedOn w:val="Normal"/>
    <w:rsid w:val="0090054B"/>
    <w:pPr>
      <w:suppressAutoHyphens/>
      <w:ind w:left="144" w:hanging="144"/>
    </w:pPr>
  </w:style>
  <w:style w:type="paragraph" w:customStyle="1" w:styleId="EOS">
    <w:name w:val="EOS"/>
    <w:basedOn w:val="Normal"/>
    <w:rsid w:val="0090054B"/>
    <w:pPr>
      <w:suppressAutoHyphens/>
      <w:spacing w:before="480"/>
      <w:jc w:val="both"/>
    </w:pPr>
  </w:style>
  <w:style w:type="paragraph" w:customStyle="1" w:styleId="ANT">
    <w:name w:val="ANT"/>
    <w:basedOn w:val="Normal"/>
    <w:rsid w:val="0090054B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90054B"/>
    <w:pPr>
      <w:suppressAutoHyphens/>
      <w:spacing w:before="240"/>
      <w:jc w:val="both"/>
    </w:pPr>
    <w:rPr>
      <w:vanish/>
      <w:color w:val="0000FF"/>
    </w:rPr>
  </w:style>
  <w:style w:type="character" w:customStyle="1" w:styleId="CMTChar">
    <w:name w:val="CMT Char"/>
    <w:link w:val="CMT"/>
    <w:rsid w:val="0090054B"/>
    <w:rPr>
      <w:rFonts w:ascii="Times New Roman" w:eastAsia="Times New Roman" w:hAnsi="Times New Roman" w:cs="Times New Roman"/>
      <w:vanish/>
      <w:color w:val="0000FF"/>
      <w:sz w:val="22"/>
      <w:szCs w:val="20"/>
    </w:rPr>
  </w:style>
  <w:style w:type="character" w:customStyle="1" w:styleId="CPR">
    <w:name w:val="CPR"/>
    <w:basedOn w:val="DefaultParagraphFont"/>
    <w:rsid w:val="0090054B"/>
  </w:style>
  <w:style w:type="character" w:customStyle="1" w:styleId="SPN">
    <w:name w:val="SPN"/>
    <w:basedOn w:val="DefaultParagraphFont"/>
    <w:rsid w:val="0090054B"/>
  </w:style>
  <w:style w:type="character" w:customStyle="1" w:styleId="SPD">
    <w:name w:val="SPD"/>
    <w:basedOn w:val="DefaultParagraphFont"/>
    <w:rsid w:val="0090054B"/>
  </w:style>
  <w:style w:type="character" w:customStyle="1" w:styleId="NUM">
    <w:name w:val="NUM"/>
    <w:basedOn w:val="DefaultParagraphFont"/>
    <w:rsid w:val="0090054B"/>
  </w:style>
  <w:style w:type="character" w:customStyle="1" w:styleId="NAM">
    <w:name w:val="NAM"/>
    <w:basedOn w:val="DefaultParagraphFont"/>
    <w:rsid w:val="0090054B"/>
  </w:style>
  <w:style w:type="character" w:customStyle="1" w:styleId="SI">
    <w:name w:val="SI"/>
    <w:rsid w:val="0090054B"/>
    <w:rPr>
      <w:color w:val="008080"/>
    </w:rPr>
  </w:style>
  <w:style w:type="character" w:customStyle="1" w:styleId="IP">
    <w:name w:val="IP"/>
    <w:rsid w:val="0090054B"/>
    <w:rPr>
      <w:color w:val="FF0000"/>
    </w:rPr>
  </w:style>
  <w:style w:type="paragraph" w:customStyle="1" w:styleId="RJUST">
    <w:name w:val="RJUST"/>
    <w:basedOn w:val="Normal"/>
    <w:rsid w:val="0090054B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TIP">
    <w:name w:val="TIP"/>
    <w:basedOn w:val="Normal"/>
    <w:link w:val="TIPChar"/>
    <w:rsid w:val="0090054B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TIPChar">
    <w:name w:val="TIP Char"/>
    <w:link w:val="TIP"/>
    <w:rsid w:val="0090054B"/>
    <w:rPr>
      <w:rFonts w:ascii="Times New Roman" w:eastAsia="Times New Roman" w:hAnsi="Times New Roman" w:cs="Times New Roman"/>
      <w:color w:val="B30838"/>
      <w:sz w:val="22"/>
      <w:szCs w:val="20"/>
    </w:rPr>
  </w:style>
  <w:style w:type="character" w:customStyle="1" w:styleId="SustHyperlink">
    <w:name w:val="SustHyperlink"/>
    <w:rsid w:val="0090054B"/>
    <w:rPr>
      <w:color w:val="009900"/>
      <w:u w:val="single"/>
    </w:rPr>
  </w:style>
  <w:style w:type="character" w:styleId="Hyperlink">
    <w:name w:val="Hyperlink"/>
    <w:uiPriority w:val="99"/>
    <w:unhideWhenUsed/>
    <w:rsid w:val="0090054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0054B"/>
    <w:rPr>
      <w:color w:val="605E5C"/>
      <w:shd w:val="clear" w:color="auto" w:fill="E1DFDD"/>
    </w:rPr>
  </w:style>
  <w:style w:type="character" w:customStyle="1" w:styleId="SAhyperlink">
    <w:name w:val="SAhyperlink"/>
    <w:uiPriority w:val="1"/>
    <w:rsid w:val="0090054B"/>
    <w:rPr>
      <w:color w:val="E36C0A"/>
      <w:u w:val="single"/>
    </w:rPr>
  </w:style>
  <w:style w:type="paragraph" w:customStyle="1" w:styleId="PMCMT">
    <w:name w:val="PM_CMT"/>
    <w:basedOn w:val="Normal"/>
    <w:rsid w:val="0090054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FC5"/>
      <w:suppressAutoHyphens/>
      <w:spacing w:before="240"/>
      <w:jc w:val="both"/>
    </w:pPr>
    <w:rPr>
      <w:color w:val="FF0000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B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6E40A871FB47B38AB3127A1F57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E5A87-A55D-409E-90E3-7359A3CF871B}"/>
      </w:docPartPr>
      <w:docPartBody>
        <w:p w:rsidR="0026063C" w:rsidRDefault="00662EC7" w:rsidP="00662EC7">
          <w:pPr>
            <w:pStyle w:val="FA6E40A871FB47B38AB3127A1F57C81E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C7"/>
    <w:rsid w:val="0026063C"/>
    <w:rsid w:val="00662EC7"/>
    <w:rsid w:val="00842074"/>
    <w:rsid w:val="008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6E40A871FB47B38AB3127A1F57C81E">
    <w:name w:val="FA6E40A871FB47B38AB3127A1F57C81E"/>
    <w:rsid w:val="0066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2023-12-07T00:00:00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9</cp:revision>
  <dcterms:created xsi:type="dcterms:W3CDTF">2020-12-14T14:35:00Z</dcterms:created>
  <dcterms:modified xsi:type="dcterms:W3CDTF">2023-12-07T15:05:00Z</dcterms:modified>
</cp:coreProperties>
</file>